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D6" w:rsidRDefault="00484F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4FD6" w:rsidRDefault="00484FD6">
      <w:pPr>
        <w:pStyle w:val="ConsPlusNormal"/>
        <w:outlineLvl w:val="0"/>
      </w:pPr>
    </w:p>
    <w:p w:rsidR="00484FD6" w:rsidRDefault="00484FD6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484FD6" w:rsidRDefault="00484FD6">
      <w:pPr>
        <w:pStyle w:val="ConsPlusTitle"/>
        <w:jc w:val="center"/>
      </w:pPr>
    </w:p>
    <w:p w:rsidR="00484FD6" w:rsidRDefault="00484FD6">
      <w:pPr>
        <w:pStyle w:val="ConsPlusTitle"/>
        <w:jc w:val="center"/>
      </w:pPr>
      <w:bookmarkStart w:id="0" w:name="_GoBack"/>
      <w:r>
        <w:t>ПОСТАНОВЛЕНИЕ</w:t>
      </w:r>
    </w:p>
    <w:p w:rsidR="00484FD6" w:rsidRDefault="00484FD6">
      <w:pPr>
        <w:pStyle w:val="ConsPlusTitle"/>
        <w:jc w:val="center"/>
      </w:pPr>
      <w:r>
        <w:t>от 6 апреля 2017 г. N 562-па</w:t>
      </w:r>
    </w:p>
    <w:bookmarkEnd w:id="0"/>
    <w:p w:rsidR="00484FD6" w:rsidRDefault="00484FD6">
      <w:pPr>
        <w:pStyle w:val="ConsPlusTitle"/>
        <w:jc w:val="center"/>
      </w:pPr>
    </w:p>
    <w:p w:rsidR="00484FD6" w:rsidRDefault="00484FD6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484FD6" w:rsidRDefault="00484FD6">
      <w:pPr>
        <w:pStyle w:val="ConsPlusTitle"/>
        <w:jc w:val="center"/>
      </w:pPr>
      <w:r>
        <w:t xml:space="preserve">ПРОЕКТОВ МУНИЦИПАЛЬНЫХ НОРМАТИВНЫХ ПРАВОВЫХ АКТОВ </w:t>
      </w:r>
      <w:proofErr w:type="gramStart"/>
      <w:r>
        <w:t>АНГАРСКОГО</w:t>
      </w:r>
      <w:proofErr w:type="gramEnd"/>
    </w:p>
    <w:p w:rsidR="00484FD6" w:rsidRDefault="00484FD6">
      <w:pPr>
        <w:pStyle w:val="ConsPlusTitle"/>
        <w:jc w:val="center"/>
      </w:pPr>
      <w:r>
        <w:t xml:space="preserve">ГОРОДСКОГО ОКРУГА, </w:t>
      </w:r>
      <w:proofErr w:type="gramStart"/>
      <w:r>
        <w:t>УСТАНАВЛИВАЮЩИХ</w:t>
      </w:r>
      <w:proofErr w:type="gramEnd"/>
      <w:r>
        <w:t xml:space="preserve"> НОВЫЕ И ИЗМЕНЯЮЩИЕ РАНЕЕ</w:t>
      </w:r>
    </w:p>
    <w:p w:rsidR="00484FD6" w:rsidRDefault="00484FD6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МУНИЦИПАЛЬНЫМИ НОРМАТИВНЫМИ ПРАВОВЫМИ АКТАМИ</w:t>
      </w:r>
    </w:p>
    <w:p w:rsidR="00484FD6" w:rsidRDefault="00484FD6">
      <w:pPr>
        <w:pStyle w:val="ConsPlusTitle"/>
        <w:jc w:val="center"/>
      </w:pPr>
      <w:r>
        <w:t>ОБЯЗАННОСТИ ДЛЯ СУБЪЕКТОВ ПРЕДПРИНИМАТЕЛЬСКОЙ</w:t>
      </w:r>
    </w:p>
    <w:p w:rsidR="00484FD6" w:rsidRDefault="00484FD6">
      <w:pPr>
        <w:pStyle w:val="ConsPlusTitle"/>
        <w:jc w:val="center"/>
      </w:pPr>
      <w:r>
        <w:t>И ИНВЕСТИЦИОННОЙ ДЕЯТЕЛЬНОСТИ, И ПОРЯДКЕ ПРОВЕДЕНИЯ</w:t>
      </w:r>
    </w:p>
    <w:p w:rsidR="00484FD6" w:rsidRDefault="00484FD6">
      <w:pPr>
        <w:pStyle w:val="ConsPlusTitle"/>
        <w:jc w:val="center"/>
      </w:pPr>
      <w:r>
        <w:t>ЭКСПЕРТИЗЫ НОРМАТИВНЫХ ПРАВОВЫХ АКТОВ АНГАРСКОГО ГОРОДСКОГО</w:t>
      </w:r>
    </w:p>
    <w:p w:rsidR="00484FD6" w:rsidRDefault="00484FD6">
      <w:pPr>
        <w:pStyle w:val="ConsPlusTitle"/>
        <w:jc w:val="center"/>
      </w:pPr>
      <w:r>
        <w:t xml:space="preserve">ОКРУГА,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484FD6" w:rsidRDefault="00484FD6">
      <w:pPr>
        <w:pStyle w:val="ConsPlusTitle"/>
        <w:jc w:val="center"/>
      </w:pPr>
      <w:r>
        <w:t>ПРЕДПРИНИМАТЕЛЬСКОЙ И ИНВЕСТИЦИОННОЙ ДЕЯТЕЛЬНОСТИ</w:t>
      </w:r>
    </w:p>
    <w:p w:rsidR="00484FD6" w:rsidRDefault="00484FD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D6" w:rsidRDefault="00484FD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D6" w:rsidRDefault="00484F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FD6" w:rsidRDefault="00484F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4FD6" w:rsidRDefault="00484FD6">
            <w:pPr>
              <w:pStyle w:val="ConsPlusNormal"/>
              <w:jc w:val="both"/>
            </w:pPr>
            <w:r>
              <w:rPr>
                <w:color w:val="392C69"/>
              </w:rPr>
              <w:t>В документе, видимо, допущен пропуск текста, восстановить по смыслу который не представляется возможным.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D6" w:rsidRDefault="00484FD6"/>
        </w:tc>
      </w:tr>
    </w:tbl>
    <w:p w:rsidR="00484FD6" w:rsidRDefault="00484FD6">
      <w:pPr>
        <w:pStyle w:val="ConsPlusNormal"/>
        <w:spacing w:before="280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статей 7</w:t>
        </w:r>
      </w:hyperlink>
      <w:r>
        <w:t xml:space="preserve"> и </w:t>
      </w:r>
      <w:hyperlink r:id="rId7" w:history="1">
        <w:r>
          <w:rPr>
            <w:color w:val="0000FF"/>
          </w:rPr>
          <w:t>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постановлением Правительства Иркутской области от 23.12.2003 *** </w:t>
      </w:r>
      <w:hyperlink r:id="rId8" w:history="1">
        <w:r>
          <w:rPr>
            <w:color w:val="0000FF"/>
          </w:rPr>
          <w:t>Законом</w:t>
        </w:r>
      </w:hyperlink>
      <w:r>
        <w:t xml:space="preserve"> Иркутской области от 11.06.2014 N 71-ОЗ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</w:t>
      </w:r>
      <w:hyperlink r:id="rId9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администрация Ангарского</w:t>
      </w:r>
      <w:proofErr w:type="gramEnd"/>
      <w:r>
        <w:t xml:space="preserve"> городского округа постановляет: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1. Утвердить: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1.1. </w:t>
      </w:r>
      <w:hyperlink w:anchor="P4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муниципальных нормативных правовых актов Ангарского городского</w:t>
      </w:r>
      <w:proofErr w:type="gramEnd"/>
      <w:r>
        <w:t xml:space="preserve"> округа,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(Приложение N 1 к настоящему Постановлению).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1.2. </w:t>
      </w:r>
      <w:hyperlink w:anchor="P585" w:history="1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 Ангарского городского округа, затрагивающих вопросы осуществления предпринимательской и инвестиционной деятельности (Приложение N 2 к настоящему Постановлению).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2. Отменить: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городского округа от 26.01.2016 N 109-па "О приостановлении действия постановления администрации Ангарского городского округа от 29.12.2015 N 2106-па".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городского округа от 29.12.2015 N 2106-па "О порядке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нормативных правовых актов Ангарского городского округа, затрагивающих вопросы осуществления предпринимательской и инвестиционной деятельности".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4. Настоящее постановление опубликовать в газете "Ангарские ведомости" и разместить на сайте Ангарского городского округа в информационно-телекоммуникационной сети "Интернет".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5. Контроль исполнения настоящего постановления возложить на первого заместителя мэра Ангарского городского округа.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84FD6" w:rsidRDefault="00484FD6">
      <w:pPr>
        <w:pStyle w:val="ConsPlusNormal"/>
        <w:jc w:val="right"/>
      </w:pPr>
      <w:r>
        <w:t>Ангарского городского округа</w:t>
      </w:r>
    </w:p>
    <w:p w:rsidR="00484FD6" w:rsidRDefault="00484FD6">
      <w:pPr>
        <w:pStyle w:val="ConsPlusNormal"/>
        <w:jc w:val="right"/>
      </w:pPr>
      <w:r>
        <w:t>М.Э.ГОЛОВКОВ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  <w:outlineLvl w:val="0"/>
      </w:pPr>
      <w:r>
        <w:t>Приложение N 1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r>
        <w:t>Утвержден</w:t>
      </w:r>
    </w:p>
    <w:p w:rsidR="00484FD6" w:rsidRDefault="00484FD6">
      <w:pPr>
        <w:pStyle w:val="ConsPlusNormal"/>
        <w:jc w:val="right"/>
      </w:pPr>
      <w:r>
        <w:t>постановлением администрации</w:t>
      </w:r>
    </w:p>
    <w:p w:rsidR="00484FD6" w:rsidRDefault="00484FD6">
      <w:pPr>
        <w:pStyle w:val="ConsPlusNormal"/>
        <w:jc w:val="right"/>
      </w:pPr>
      <w:r>
        <w:t>Ангарского городского округа</w:t>
      </w:r>
    </w:p>
    <w:p w:rsidR="00484FD6" w:rsidRDefault="00484FD6">
      <w:pPr>
        <w:pStyle w:val="ConsPlusNormal"/>
        <w:jc w:val="right"/>
      </w:pPr>
      <w:r>
        <w:t>от 6 апреля 2017 г. N 562-па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Title"/>
        <w:jc w:val="center"/>
      </w:pPr>
      <w:bookmarkStart w:id="1" w:name="P49"/>
      <w:bookmarkEnd w:id="1"/>
      <w:r>
        <w:t>ПОРЯДОК</w:t>
      </w:r>
    </w:p>
    <w:p w:rsidR="00484FD6" w:rsidRDefault="00484FD6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484FD6" w:rsidRDefault="00484FD6">
      <w:pPr>
        <w:pStyle w:val="ConsPlusTitle"/>
        <w:jc w:val="center"/>
      </w:pPr>
      <w:r>
        <w:t xml:space="preserve">МУНИЦИПАЛЬНЫХ НОРМАТИВНЫХ ПРАВОВЫХ АКТОВ </w:t>
      </w:r>
      <w:proofErr w:type="gramStart"/>
      <w:r>
        <w:t>АНГАРСКОГО</w:t>
      </w:r>
      <w:proofErr w:type="gramEnd"/>
    </w:p>
    <w:p w:rsidR="00484FD6" w:rsidRDefault="00484FD6">
      <w:pPr>
        <w:pStyle w:val="ConsPlusTitle"/>
        <w:jc w:val="center"/>
      </w:pPr>
      <w:r>
        <w:t xml:space="preserve">ГОРОДСКОГО ОКРУГА, </w:t>
      </w:r>
      <w:proofErr w:type="gramStart"/>
      <w:r>
        <w:t>УСТАНАВЛИВАЮЩИХ</w:t>
      </w:r>
      <w:proofErr w:type="gramEnd"/>
      <w:r>
        <w:t xml:space="preserve"> НОВЫЕ ИЛИ ИЗМЕНЯЮЩИХ</w:t>
      </w:r>
    </w:p>
    <w:p w:rsidR="00484FD6" w:rsidRDefault="00484FD6">
      <w:pPr>
        <w:pStyle w:val="ConsPlusTitle"/>
        <w:jc w:val="center"/>
      </w:pPr>
      <w:r>
        <w:t>РАНЕЕ ПРЕДУСМОТРЕННЫЕ МУНИЦИПАЛЬНЫМИ НОРМАТИВНЫМИ ПРАВОВЫМИ</w:t>
      </w:r>
    </w:p>
    <w:p w:rsidR="00484FD6" w:rsidRDefault="00484FD6">
      <w:pPr>
        <w:pStyle w:val="ConsPlusTitle"/>
        <w:jc w:val="center"/>
      </w:pPr>
      <w:r>
        <w:t>АКТАМИ ОБЯЗАННОСТИ ДЛЯ СУБЪЕКТОВ ПРЕДПРИНИМАТЕЛЬСКОЙ</w:t>
      </w:r>
    </w:p>
    <w:p w:rsidR="00484FD6" w:rsidRDefault="00484FD6">
      <w:pPr>
        <w:pStyle w:val="ConsPlusTitle"/>
        <w:jc w:val="center"/>
      </w:pPr>
      <w:r>
        <w:t>И ИНВЕСТИЦИОННОЙ ДЕЯТЕЛЬНОСТИ (ДАЛЕЕ - ПОРЯДОК 1)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1"/>
      </w:pPr>
      <w:r>
        <w:t>1. ОБЩИЕ ПОЛОЖЕНИЯ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bookmarkStart w:id="2" w:name="P59"/>
      <w:bookmarkEnd w:id="2"/>
      <w:r>
        <w:t xml:space="preserve">1.1. </w:t>
      </w:r>
      <w:proofErr w:type="gramStart"/>
      <w:r>
        <w:t>Настоящий Порядок 1 устанавливает порядок проведения администрацией Ангарского городского округа процедуры оценки регулирующего воздействия (далее - ОРВ) проектов муниципальных нормативных правовых актов Ангарского городского округа,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МНПА АГО), разрабатываемых отраслевыми (функциональными) органами администрации Ангарского городского округа, в целях выявления положений, вводящих избыточные обязанности, запреты</w:t>
      </w:r>
      <w:proofErr w:type="gramEnd"/>
      <w:r>
        <w:t xml:space="preserve">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АГО.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1.2. Для целей настоящего Порядка 1 используются следующие термины и определения: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регулирующий орган - отраслевой (функциональный) орган администрации Ангарского городского округа (далее - АГО), разрабатывающий МНПА АГО;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уполномоченный орган - отдел по стратегическому развитию территории администрации АГО;</w:t>
      </w:r>
    </w:p>
    <w:p w:rsidR="00484FD6" w:rsidRDefault="00484FD6">
      <w:pPr>
        <w:pStyle w:val="ConsPlusNormal"/>
        <w:spacing w:before="220"/>
        <w:ind w:firstLine="540"/>
        <w:jc w:val="both"/>
      </w:pPr>
      <w:proofErr w:type="gramStart"/>
      <w:r>
        <w:t xml:space="preserve">3) публичные консультации - открытое обсуждение с заинтересованными лицами идеи (концепции) предлагаемого регулирующим органом правового регулирования, организуемого </w:t>
      </w:r>
      <w:r>
        <w:lastRenderedPageBreak/>
        <w:t>регулирующим органом в ходе проведения процедуры ОРВ, а также текста проекта муниципального нормативного правового акта и сводного отчета, организуемого регулирующим органом и (или) уполномоченным органом в ходе проведения процедуры ОРВ и подготовки заключения об оценке регулирующего воздействия.</w:t>
      </w:r>
      <w:proofErr w:type="gramEnd"/>
    </w:p>
    <w:p w:rsidR="00484FD6" w:rsidRDefault="00484FD6">
      <w:pPr>
        <w:pStyle w:val="ConsPlusNormal"/>
        <w:spacing w:before="220"/>
        <w:ind w:firstLine="540"/>
        <w:jc w:val="both"/>
      </w:pPr>
      <w:r>
        <w:t>1.3. ОРВ не проводится в отношении: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проектов бюджета и отчетов об их исполнении;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проектов МНПА, устанавливающих, изменяющих, приостанавливающих, отменяющих налоги, сборы и тарифы;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3) проектов МНПА, подлежащих публичным слушаниям в соответствии со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4) проектов правовых актов, содержащих сведения, составляющие государственную тайну, или сведения конфиденциального характера;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5) проектов правовых актов, утверждающих муниципальные программы.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1.4. ОРВ не подлежат проекты МНПА Думы АГО: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устанавливающие, изменяющие, приостанавливающие, отменяющие местные налоги и сборы;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регулирующие бюджетные правоотношения.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1.5. ОРВ проектов МНПА АГО проводится с учетом степени регулирующего воздействия положений, содержащихся в подготовленном разработчиком проекте МНПА АГО:</w:t>
      </w:r>
    </w:p>
    <w:p w:rsidR="00484FD6" w:rsidRDefault="00484FD6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1) высокая степень регулирующего воздействия - проект МНПА АГО содержит положения, устанавливающие ранее не предусмотренные муниципальными нормативными правовыми актами права и обязанности субъектов предпринимательской и инвестиционной деятельности, содержание или порядок реализации полномочий отраслевых (функциональных) органов администрации АГО в отношениях с субъектами предпринимательской и иной деятельности;</w:t>
      </w:r>
    </w:p>
    <w:p w:rsidR="00484FD6" w:rsidRDefault="00484FD6">
      <w:pPr>
        <w:pStyle w:val="ConsPlusNormal"/>
        <w:spacing w:before="220"/>
        <w:ind w:firstLine="540"/>
        <w:jc w:val="both"/>
      </w:pPr>
      <w:bookmarkStart w:id="4" w:name="P75"/>
      <w:bookmarkEnd w:id="4"/>
      <w:r>
        <w:t>2) средняя степень регулирующего воздействия - проект МНПА АГО содержит положения, изменяющие ранее предусмотренные МНПА АГО права и обязанности субъектов предпринимательской и инвестиционной деятельности, содержание или порядок реализации полномочий отраслевых (функциональных) органов администрации АГО в отношениях с субъектами предпринимательской и инвестиционной деятельности;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3)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P74" w:history="1">
        <w:r>
          <w:rPr>
            <w:color w:val="0000FF"/>
          </w:rPr>
          <w:t>подпунктами "1"</w:t>
        </w:r>
      </w:hyperlink>
      <w:r>
        <w:t xml:space="preserve"> и </w:t>
      </w:r>
      <w:hyperlink w:anchor="P75" w:history="1">
        <w:r>
          <w:rPr>
            <w:color w:val="0000FF"/>
          </w:rPr>
          <w:t>"2"</w:t>
        </w:r>
      </w:hyperlink>
      <w:r>
        <w:t xml:space="preserve"> настоящего пункта, однако подлежит оценке регулирующего воздействия в соответствии с </w:t>
      </w:r>
      <w:hyperlink w:anchor="P59" w:history="1">
        <w:r>
          <w:rPr>
            <w:color w:val="0000FF"/>
          </w:rPr>
          <w:t>пунктом 1.1</w:t>
        </w:r>
      </w:hyperlink>
      <w:r>
        <w:t xml:space="preserve"> настоящего Порядка 1.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1"/>
      </w:pPr>
      <w:r>
        <w:t>2. ФУНКЦИИ УЧАСТНИКОВ ПРОЦЕДУРЫ ОРВ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2.1. Уполномоченный орган осуществляет следующие функции: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информационно-методическое обеспечение ОРВ;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контроль качества исполнения процедур проведения ОРВ регулирующими органами, включая контроль качества проведения публичных консультаций;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lastRenderedPageBreak/>
        <w:t>3) осуществление экспертизы проведенной ОРВ проектов МНПА АГО.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2.2. Регулирующие органы осуществляют следующие функции: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проведение ОРВ разрабатываемых ими проектов МНПА АГО;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проведение публичных консультаций.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1"/>
      </w:pPr>
      <w:r>
        <w:t>3. ПРОЦЕДУРА ПРОВЕДЕНИЯ ОРВ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3.1. Процедура проведения ОРВ состоит из следующих этапов: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размещение уведомления о подготовке проекта МНПА АГО;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разработка проекта МНПА АГО, составление сводного отчета о проведении ОРВ проекта МНПА АГО и проведение публичных консультаций в целях их обсуждения;</w:t>
      </w:r>
    </w:p>
    <w:p w:rsidR="00484FD6" w:rsidRDefault="00484FD6">
      <w:pPr>
        <w:pStyle w:val="ConsPlusNormal"/>
        <w:spacing w:before="220"/>
        <w:ind w:firstLine="540"/>
        <w:jc w:val="both"/>
      </w:pPr>
      <w:bookmarkStart w:id="5" w:name="P93"/>
      <w:bookmarkEnd w:id="5"/>
      <w:r>
        <w:t>3) подготовка уполномоченным органом заключения об ОРВ проекта МНПА АГО;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4) направление заключения об ОРВ проекта МНПА АГО регулирующему органу.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3.2. Срок проведения ОРВ проектов МНПА АГО не должен превышать трех месяцев.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заключении, указанном в </w:t>
      </w:r>
      <w:hyperlink w:anchor="P93" w:history="1">
        <w:r>
          <w:rPr>
            <w:color w:val="0000FF"/>
          </w:rPr>
          <w:t>подпункте 3 пункта 3.1</w:t>
        </w:r>
      </w:hyperlink>
      <w:r>
        <w:t xml:space="preserve"> настоящего раздела, должны содержаться выводы о наличии (отсутствии) в проекте МНПА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1"/>
      </w:pPr>
      <w:bookmarkStart w:id="6" w:name="P98"/>
      <w:bookmarkEnd w:id="6"/>
      <w:r>
        <w:t>4. РАЗМЕЩЕНИЕ УВЕДОМЛЕНИЯ О ПОДГОТОВКЕ ПРОЕКТА</w:t>
      </w:r>
    </w:p>
    <w:p w:rsidR="00484FD6" w:rsidRDefault="00484FD6">
      <w:pPr>
        <w:pStyle w:val="ConsPlusNormal"/>
        <w:jc w:val="center"/>
      </w:pPr>
      <w:r>
        <w:t>МНПА АГО (1 ЭТАП)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Регулирующий орган в течение 1 рабочего дня с момента принятия решения о необходимости проведения ОРВ проекта МНПА АГО обеспечивает размещение </w:t>
      </w:r>
      <w:hyperlink w:anchor="P181" w:history="1">
        <w:r>
          <w:rPr>
            <w:color w:val="0000FF"/>
          </w:rPr>
          <w:t>уведомления</w:t>
        </w:r>
      </w:hyperlink>
      <w:r>
        <w:t xml:space="preserve"> о подготовке проекта МНПА АГО (далее - уведомление) по форме согласно приложению N 1 к настоящему Порядку 1 на официальном сайте АГО в информационно-телекоммуникационной сети "Интернет" (далее - Сайт) для проведения публичных консультаций.</w:t>
      </w:r>
      <w:proofErr w:type="gramEnd"/>
      <w:r>
        <w:t xml:space="preserve"> Уведомление подписывается руководителем регулирующего органа.</w:t>
      </w:r>
    </w:p>
    <w:p w:rsidR="00484FD6" w:rsidRDefault="00484FD6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4.2. Срок проведения публичных консультаций устанавливается регулирующим органом с учетом степени регулирующего воздействия положений, содержащихся в проекте МНПА АГО, и составляет: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7 рабочих дней - для проектов, содержащих положения, имеющие высокую степень регулирующего воздействия.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5 рабочих дней - для проектов, содержащих положения, имеющие среднюю степень регулирующего воздействия.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3) 3 рабочих дня - для проектов, содержащих положения, имеющие низкую степень регулирующего воздействия.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4.3. В случае допущения технических и процедурных ошибок при размещении уведомления срок проведения публичных консультаций продляется по решению регулирующего органа. Информация об основаниях и сроке такого продления размещается регулирующим органом </w:t>
      </w:r>
      <w:r>
        <w:lastRenderedPageBreak/>
        <w:t>дополнительным информационным сообщением к размещенному на Сайте уведомлению. Срок продления определяется регулирующим органом самостоятельно, но не может быть более 2 рабочих дней.</w:t>
      </w:r>
    </w:p>
    <w:p w:rsidR="00484FD6" w:rsidRDefault="00484FD6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4.4. Регулирующий орган в течение 1 рабочего дня со дня размещения уведомления извещает о размещении уведомления с указанием сведений о месте такого размещения (полный электронный адрес):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иные органы и организации, которые целесообразно, по мнению регулирующего органа, привлечь к подготовке МНПА АГО.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4.5. Регулирующий орган обязан рассмотреть все предложения, поступившие в срок, предусмотренный </w:t>
      </w:r>
      <w:hyperlink w:anchor="P102" w:history="1">
        <w:r>
          <w:rPr>
            <w:color w:val="0000FF"/>
          </w:rPr>
          <w:t>пунктом 4.2</w:t>
        </w:r>
      </w:hyperlink>
      <w:r>
        <w:t xml:space="preserve"> настоящего Порядка 1, составить свод </w:t>
      </w:r>
      <w:hyperlink w:anchor="P252" w:history="1">
        <w:r>
          <w:rPr>
            <w:color w:val="0000FF"/>
          </w:rPr>
          <w:t>предложений</w:t>
        </w:r>
      </w:hyperlink>
      <w:r>
        <w:t xml:space="preserve"> не позднее 2 рабочих дней со дня окончания срока, указанного в </w:t>
      </w:r>
      <w:hyperlink w:anchor="P102" w:history="1">
        <w:r>
          <w:rPr>
            <w:color w:val="0000FF"/>
          </w:rPr>
          <w:t>пункте 4.2</w:t>
        </w:r>
      </w:hyperlink>
      <w:r>
        <w:t xml:space="preserve"> настоящего Порядка 1, по форме согласно приложению N 2 к настоящему Порядку 1.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4.6. Рассмотрев составленный свод предложений, поступивших в связи с размещением уведомления, в течение 1 рабочего дня с момента составления свода предложений регулирующий орган принимает одно из следующих решений: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об отказе в подготовке проекта МНПА АГО;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о разработке проекта МНПА АГО.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4.7. Решение об отказе в подготовке МНПА АГО регулирующий орган принимает в случае, если по результатам рассмотрения составленного свода предложений сделан вывод о том, что: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существование проблемы не подтвердилось,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регулирующего органа;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проблема существует, но вызвана не положениями МНПА АГО (пробелами в нормативном правовом регулировании), а их фактической реализацией отраслевыми (функциональными) органами администрации АГО, субъектами предпринимательской и инвестиционной деятельности;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3) принятие проекта МНПА АГО приведет к установлению положений, указанных в </w:t>
      </w:r>
      <w:hyperlink w:anchor="P59" w:history="1">
        <w:r>
          <w:rPr>
            <w:color w:val="0000FF"/>
          </w:rPr>
          <w:t>пункте 1.1</w:t>
        </w:r>
      </w:hyperlink>
      <w:r>
        <w:t xml:space="preserve"> настоящего Порядка 1.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4.8. В течение 1 рабочего дня со дня принятия решения об отказе в подготовке проекта МНПА АГО регулирующий орган </w:t>
      </w:r>
      <w:proofErr w:type="gramStart"/>
      <w:r>
        <w:t>размещает на Сайте соответствующую информацию и извещает</w:t>
      </w:r>
      <w:proofErr w:type="gramEnd"/>
      <w:r>
        <w:t xml:space="preserve"> о принятом решении лиц, указанных в </w:t>
      </w:r>
      <w:hyperlink w:anchor="P107" w:history="1">
        <w:r>
          <w:rPr>
            <w:color w:val="0000FF"/>
          </w:rPr>
          <w:t>пункте 4.4</w:t>
        </w:r>
      </w:hyperlink>
      <w:r>
        <w:t xml:space="preserve"> настоящего Порядка, с указанием причин отказа. Форма </w:t>
      </w:r>
      <w:hyperlink w:anchor="P329" w:history="1">
        <w:r>
          <w:rPr>
            <w:color w:val="0000FF"/>
          </w:rPr>
          <w:t>извещения</w:t>
        </w:r>
      </w:hyperlink>
      <w:r>
        <w:t xml:space="preserve"> об отказе в подготовке проекта МНПА АГО приведена в приложении N 3 к настоящему Порядку 1.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1"/>
      </w:pPr>
      <w:bookmarkStart w:id="9" w:name="P120"/>
      <w:bookmarkEnd w:id="9"/>
      <w:r>
        <w:t>5. РАЗРАБОТКА ПРОЕКТА МНПА АГО, СОСТАВЛЕНИЕ</w:t>
      </w:r>
    </w:p>
    <w:p w:rsidR="00484FD6" w:rsidRDefault="00484FD6">
      <w:pPr>
        <w:pStyle w:val="ConsPlusNormal"/>
        <w:jc w:val="center"/>
      </w:pPr>
      <w:r>
        <w:t>СВОДНОГО ОТЧЕТА О ПРОВЕДЕНИИ ОРВ ПРОЕКТА</w:t>
      </w:r>
    </w:p>
    <w:p w:rsidR="00484FD6" w:rsidRDefault="00484FD6">
      <w:pPr>
        <w:pStyle w:val="ConsPlusNormal"/>
        <w:jc w:val="center"/>
      </w:pPr>
      <w:r>
        <w:t>МНПА АГО И ПРОВЕДЕНИЕ ПУБЛИЧНЫХ КОНСУЛЬТАЦИЙ</w:t>
      </w:r>
    </w:p>
    <w:p w:rsidR="00484FD6" w:rsidRDefault="00484FD6">
      <w:pPr>
        <w:pStyle w:val="ConsPlusNormal"/>
        <w:jc w:val="center"/>
      </w:pPr>
      <w:r>
        <w:t>В ЦЕЛЯХ ИХ ОБСУЖДЕНИЯ (2 ЭТАП)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 xml:space="preserve">5.1. Регулирующий орган в срок не более 20 рабочих дней с момента принятия решения о разработке проекта МНПА АГО разрабатывает проект МНПА АГО с учетом предложений, поступивших в связи с размещением уведомления, и согласовывает его с заинтересованными </w:t>
      </w:r>
      <w:r>
        <w:lastRenderedPageBreak/>
        <w:t>отраслевыми (функциональными) органами администрации АГО в установленном порядке.</w:t>
      </w:r>
    </w:p>
    <w:p w:rsidR="00484FD6" w:rsidRDefault="00484FD6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5.2. Регулирующий орган принимает решение об отказе в подготовке проекта МНПА АГО в случае, если по результатам поступивших предложений в процессе согласования проекта МНПА АГО с заинтересованными отраслевыми (функциональными) органами администрации АГО сделан вывод о том, что: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существование проблемы не подтвердилось,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регулирующего органа;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проблема существует, но вызвана не положениями МНПА АГО (пробелами в нормативном правовом регулировании), а их фактической реализацией отраслевыми (функциональными) органами администрации АГО, субъектами предпринимательской и инвестиционной деятельности;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3) принятие проекта МНПА АГО приведет к установлению положений, указанных в </w:t>
      </w:r>
      <w:hyperlink w:anchor="P59" w:history="1">
        <w:r>
          <w:rPr>
            <w:color w:val="0000FF"/>
          </w:rPr>
          <w:t>пункте 1.1</w:t>
        </w:r>
      </w:hyperlink>
      <w:r>
        <w:t xml:space="preserve"> настоящего Порядка 1.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5.3. Регулирующий орган в течение 1 рабочего дня со дня принятия решения об отказе в подготовке проекта МНПА АГО размещает на Сайте информацию с указанием причин отказа, предусмотренных </w:t>
      </w:r>
      <w:hyperlink w:anchor="P126" w:history="1">
        <w:r>
          <w:rPr>
            <w:color w:val="0000FF"/>
          </w:rPr>
          <w:t>пунктом 5.2</w:t>
        </w:r>
      </w:hyperlink>
      <w:r>
        <w:t xml:space="preserve"> настоящего Порядка 1, и извещает о принятом решении лиц, указанных в </w:t>
      </w:r>
      <w:hyperlink w:anchor="P107" w:history="1">
        <w:r>
          <w:rPr>
            <w:color w:val="0000FF"/>
          </w:rPr>
          <w:t>пункте 4.4</w:t>
        </w:r>
      </w:hyperlink>
      <w:r>
        <w:t xml:space="preserve"> настоящего Порядка 1. Форма </w:t>
      </w:r>
      <w:hyperlink w:anchor="P329" w:history="1">
        <w:r>
          <w:rPr>
            <w:color w:val="0000FF"/>
          </w:rPr>
          <w:t>извещения</w:t>
        </w:r>
      </w:hyperlink>
      <w:r>
        <w:t xml:space="preserve"> об отказе от подготовки проекта МНПА АГО приведена в приложении N 3 к настоящему Порядку 1.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5.4. Проект МНПА АГО с приложением </w:t>
      </w:r>
      <w:hyperlink w:anchor="P252" w:history="1">
        <w:r>
          <w:rPr>
            <w:color w:val="0000FF"/>
          </w:rPr>
          <w:t>свода</w:t>
        </w:r>
      </w:hyperlink>
      <w:r>
        <w:t xml:space="preserve"> поступивших предложений (Приложение N 2 к настоящему Порядку) в течение 1 рабочего дня со дня получения согласования комитета по правовой и кадровой политике администрации АГО размещается регулирующим органом на Сайте для проведения ОРВ.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5.5. При проведении ОРВ регулирующим органом осуществляется оценка необходимости и эффективности вновь вводимого регулирования по основаниям и направлениям, в том числе устанавливаются: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1)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проектом МНПА АГО,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>
        <w:t>аналогичной проблемы</w:t>
      </w:r>
      <w:proofErr w:type="gramEnd"/>
      <w:r>
        <w:t xml:space="preserve"> правовыми, информационными или организационными средствами органами местного самоуправления других муниципальных образований;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МНПА АГО правового регулирования;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3)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АГО или отдельных отраслей экономики, конкуренции, рынков товаров и услуг, в том числе развития субъектов малого и среднего предпринимательства;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4) расходы бюджета АГО, связанные с созданием необходимых правовых, организационных и информационных условий для применения проекта МНПА АГО,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</w:t>
      </w:r>
      <w:r>
        <w:lastRenderedPageBreak/>
        <w:t>собственником имущества которых является АГО.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5.6. В ходе проведения ОРВ в целях учета мнения субъектов предпринимательской и инвестиционной деятельности о возможных последствиях вновь вводимого регулирования регулирующим органом проводятся публичные консультации в сроки, указанные в </w:t>
      </w:r>
      <w:hyperlink w:anchor="P102" w:history="1">
        <w:r>
          <w:rPr>
            <w:color w:val="0000FF"/>
          </w:rPr>
          <w:t>пункте 4.2</w:t>
        </w:r>
      </w:hyperlink>
      <w:r>
        <w:t xml:space="preserve"> настоящего Порядка 1.</w:t>
      </w:r>
    </w:p>
    <w:p w:rsidR="00484FD6" w:rsidRDefault="00484FD6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5.7. Регулирующий орган в течение 1 рабочего дня со дня размещения на Сайте проекта МНПА АГО извещает о его размещении с указанием сведений о месте такого размещения (полный электронный адрес):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иные органы и организации, которые целесообразно, по мнению регулирующего органа, привлечь к подготовке проекта МНПА АГО.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Позиции заинтересованных лиц могут быть получены регулирующим органом посредством проведения совещаний, заседаний экспертных групп, общественных советов, общественного координационного Совета в области развития предпринимательства при администрации АГО и других совещательных и консультационных органов, действующих при органах местного самоуправления АГО, проведения опросов представителей групп заинтересованных лиц, а также с использованием иных форм и источников получения информации.</w:t>
      </w:r>
      <w:proofErr w:type="gramEnd"/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5.9. Регулирующий орган в связи с размещением проекта МНПА АГО обязан рассмотреть все предложения, поступившие в срок, предусмотренный </w:t>
      </w:r>
      <w:hyperlink w:anchor="P102" w:history="1">
        <w:r>
          <w:rPr>
            <w:color w:val="0000FF"/>
          </w:rPr>
          <w:t>пунктом 4.2</w:t>
        </w:r>
      </w:hyperlink>
      <w:r>
        <w:t xml:space="preserve"> настоящего Порядка 1, составить свод предложений не позднее 2 рабочих дней со дня окончания срока, указанного в </w:t>
      </w:r>
      <w:hyperlink w:anchor="P102" w:history="1">
        <w:r>
          <w:rPr>
            <w:color w:val="0000FF"/>
          </w:rPr>
          <w:t>пункте 4.2</w:t>
        </w:r>
      </w:hyperlink>
      <w:r>
        <w:t xml:space="preserve"> настоящего Порядка, по </w:t>
      </w:r>
      <w:hyperlink w:anchor="P252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1.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5.10. Регулирующим органом в течение 2 рабочих дней со дня завершения публичных консультаций </w:t>
      </w:r>
      <w:proofErr w:type="gramStart"/>
      <w:r>
        <w:t>составляется и подписывается</w:t>
      </w:r>
      <w:proofErr w:type="gramEnd"/>
      <w:r>
        <w:t xml:space="preserve"> руководителем регулирующего органа </w:t>
      </w:r>
      <w:hyperlink w:anchor="P393" w:history="1">
        <w:r>
          <w:rPr>
            <w:color w:val="0000FF"/>
          </w:rPr>
          <w:t>отчет</w:t>
        </w:r>
      </w:hyperlink>
      <w:r>
        <w:t xml:space="preserve"> об ОРВ по форме согласно приложению N 4 к настоящему Порядку 1.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5.11. В отчете об ОРВ делается </w:t>
      </w:r>
      <w:proofErr w:type="gramStart"/>
      <w:r>
        <w:t>вывод</w:t>
      </w:r>
      <w:proofErr w:type="gramEnd"/>
      <w:r>
        <w:t xml:space="preserve"> об отсутствии или наличии в проекте МНПА АГО положений, указанных в </w:t>
      </w:r>
      <w:hyperlink w:anchor="P59" w:history="1">
        <w:r>
          <w:rPr>
            <w:color w:val="0000FF"/>
          </w:rPr>
          <w:t>пункте 1.1</w:t>
        </w:r>
      </w:hyperlink>
      <w:r>
        <w:t xml:space="preserve"> настоящего Порядка 1.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5.12. </w:t>
      </w:r>
      <w:proofErr w:type="gramStart"/>
      <w:r>
        <w:t>По результатам проведенной ОРВ регулирующий орган в течение 2 рабочих дней со дня составления отчета и подписания его руководителем регулирующего органа дорабатывает проект МНПА АГО и для подготовки заключения об ОРВ направляет в адрес уполномоченного органа следующие документы:</w:t>
      </w:r>
      <w:proofErr w:type="gramEnd"/>
    </w:p>
    <w:p w:rsidR="00484FD6" w:rsidRDefault="00484FD6">
      <w:pPr>
        <w:pStyle w:val="ConsPlusNormal"/>
        <w:spacing w:before="220"/>
        <w:ind w:firstLine="540"/>
        <w:jc w:val="both"/>
      </w:pPr>
      <w:r>
        <w:t>1) доработанный проект МНПА АГО;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отчет об ОРВ, включающий отчет о проведении публичных консультаций;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3) копию уведомления, подписанного руководителем регулирующего органа;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4) копии сводов предложений по итогам проведения публичных консультаций;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5) копии писем о размещении уведомления (проекта МНПА АГО), направленных в соответствии с </w:t>
      </w:r>
      <w:hyperlink w:anchor="P107" w:history="1">
        <w:r>
          <w:rPr>
            <w:color w:val="0000FF"/>
          </w:rPr>
          <w:t>пунктами 4.4</w:t>
        </w:r>
      </w:hyperlink>
      <w:r>
        <w:t xml:space="preserve">, </w:t>
      </w:r>
      <w:hyperlink w:anchor="P138" w:history="1">
        <w:r>
          <w:rPr>
            <w:color w:val="0000FF"/>
          </w:rPr>
          <w:t>5.7</w:t>
        </w:r>
      </w:hyperlink>
      <w:r>
        <w:t xml:space="preserve"> настоящего Порядка 1.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5.13. Отчет об ОРВ в течение 5 рабочих дней со дня его подписания подлежит размещению на Сайте вместе с доработанным проектом МНПА АГО.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1"/>
      </w:pPr>
      <w:r>
        <w:lastRenderedPageBreak/>
        <w:t>6. ПОДГОТОВКА ЗАКЛЮЧЕНИЯ ОБ ОЦЕНКЕ РЕГУЛИРУЮЩЕГО</w:t>
      </w:r>
    </w:p>
    <w:p w:rsidR="00484FD6" w:rsidRDefault="00484FD6">
      <w:pPr>
        <w:pStyle w:val="ConsPlusNormal"/>
        <w:jc w:val="center"/>
      </w:pPr>
      <w:r>
        <w:t>ВОЗДЕЙСТВИЯ ПРОЕКТА МНПА АГО (3 ЭТАП)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6.1. Заключение об ОРВ проекта МНПА АГО (далее - заключение) подготавливается в течение 8 рабочих дней со дня поступления проекта МНПА АГО в уполномоченный орган, и подписывается руководителем уполномоченного органа.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6.2. В заключении делаются выводы о соблюдении регулирующим органом порядка проведения ОРВ, установленного настоящим Порядком, о наличии либо отсутствии положений, указанных в </w:t>
      </w:r>
      <w:hyperlink w:anchor="P59" w:history="1">
        <w:r>
          <w:rPr>
            <w:color w:val="0000FF"/>
          </w:rPr>
          <w:t>пункте 1.1</w:t>
        </w:r>
      </w:hyperlink>
      <w:r>
        <w:t xml:space="preserve"> настоящего Порядка 1, о наличии либо отсутствии достаточного обоснования решения проблемы предложенным способом регулирования.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в заключении уполномоченным органом сделан вывод о том, что регулирующим органом при подготовке проекта МНПА АГО не соблюден порядок проведения ОРВ, регулирующий орган проводит процедуры, предусмотренные </w:t>
      </w:r>
      <w:hyperlink w:anchor="P98" w:history="1">
        <w:r>
          <w:rPr>
            <w:color w:val="0000FF"/>
          </w:rPr>
          <w:t>разделами 4</w:t>
        </w:r>
      </w:hyperlink>
      <w:r>
        <w:t xml:space="preserve"> и </w:t>
      </w:r>
      <w:hyperlink w:anchor="P120" w:history="1">
        <w:r>
          <w:rPr>
            <w:color w:val="0000FF"/>
          </w:rPr>
          <w:t>5</w:t>
        </w:r>
      </w:hyperlink>
      <w:r>
        <w:t xml:space="preserve"> настоящего Порядка 1 (начиная с невыполненной процедуры), и дорабатывает проект МНПА АГО по их результатам, после чего повторно направляет проект МНПА АГО в уполномоченный орган для подготовки заключения.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1"/>
      </w:pPr>
      <w:r>
        <w:t>7. НАПРАВЛЕНИЕ ЗАКЛЮЧЕНИЯ ОБ ОЦЕНКЕ РЕГУЛИРУЮЩЕГО</w:t>
      </w:r>
    </w:p>
    <w:p w:rsidR="00484FD6" w:rsidRDefault="00484FD6">
      <w:pPr>
        <w:pStyle w:val="ConsPlusNormal"/>
        <w:jc w:val="center"/>
      </w:pPr>
      <w:r>
        <w:t>ВОЗДЕЙСТВИЯ ПРОЕКТА МНПА АГО РЕГУЛИРУЮЩЕМУ ОРГАНУ (4 ЭТАП)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7.1. Заключение с приложением проекта МНПА АГО, отчета об ОРВ направляется в регулирующий орган в течение 1 рабочего дня, следующего за днем подписания заключения, для дальнейшего согласования проекта МНПА АГО в установленном порядке администрацией АГО.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7.2. Заключение размещается уполномоченным органом на Сайте в течение 1 рабочего дня с момента его подписания.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84FD6" w:rsidRDefault="00484FD6">
      <w:pPr>
        <w:pStyle w:val="ConsPlusNormal"/>
        <w:jc w:val="right"/>
      </w:pPr>
      <w:r>
        <w:t>Ангарского городского округа</w:t>
      </w:r>
    </w:p>
    <w:p w:rsidR="00484FD6" w:rsidRDefault="00484FD6">
      <w:pPr>
        <w:pStyle w:val="ConsPlusNormal"/>
        <w:jc w:val="right"/>
      </w:pPr>
      <w:r>
        <w:t>М.Э.ГОЛОВКОВ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F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D6" w:rsidRDefault="00484FD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D6" w:rsidRDefault="00484FD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FD6" w:rsidRDefault="00484F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4FD6" w:rsidRDefault="00484FD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следует читать "Приложение N 1 к Порядку 1".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D6" w:rsidRDefault="00484FD6"/>
        </w:tc>
      </w:tr>
    </w:tbl>
    <w:p w:rsidR="00484FD6" w:rsidRDefault="00484FD6">
      <w:pPr>
        <w:pStyle w:val="ConsPlusNormal"/>
        <w:spacing w:before="280"/>
        <w:jc w:val="right"/>
        <w:outlineLvl w:val="1"/>
      </w:pPr>
      <w:r>
        <w:t>Приложение N 1</w:t>
      </w:r>
    </w:p>
    <w:p w:rsidR="00484FD6" w:rsidRDefault="00484FD6">
      <w:pPr>
        <w:pStyle w:val="ConsPlusNormal"/>
        <w:jc w:val="right"/>
      </w:pPr>
      <w:r>
        <w:t>к Порядку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r>
        <w:t>Форма уведомления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nformat"/>
        <w:jc w:val="both"/>
      </w:pPr>
      <w:bookmarkStart w:id="12" w:name="P181"/>
      <w:bookmarkEnd w:id="12"/>
      <w:r>
        <w:t xml:space="preserve">                                УВЕДОМЛЕНИЕ</w:t>
      </w:r>
    </w:p>
    <w:p w:rsidR="00484FD6" w:rsidRDefault="00484FD6">
      <w:pPr>
        <w:pStyle w:val="ConsPlusNonformat"/>
        <w:jc w:val="both"/>
      </w:pPr>
      <w:r>
        <w:t xml:space="preserve">          О ПОДГОТОВКЕ МУНИЦИПАЛЬНОГО НОРМАТИВНОГО ПРАВОВОГО АКТА</w:t>
      </w:r>
    </w:p>
    <w:p w:rsidR="00484FD6" w:rsidRDefault="00484FD6">
      <w:pPr>
        <w:pStyle w:val="ConsPlusNonformat"/>
        <w:jc w:val="both"/>
      </w:pPr>
      <w:r>
        <w:t xml:space="preserve">                       АНГАРСКОГО ГОРОДСКОГО ОКРУГА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           (наименование органа, разрабатывающего проект)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извещает  о начале обсуждения проекта муниципального нормативного правового</w:t>
      </w:r>
    </w:p>
    <w:p w:rsidR="00484FD6" w:rsidRDefault="00484FD6">
      <w:pPr>
        <w:pStyle w:val="ConsPlusNonformat"/>
        <w:jc w:val="both"/>
      </w:pPr>
      <w:r>
        <w:t xml:space="preserve">акта,    затрагивающего   вопросы   осуществления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484FD6" w:rsidRDefault="00484FD6">
      <w:pPr>
        <w:pStyle w:val="ConsPlusNonformat"/>
        <w:jc w:val="both"/>
      </w:pPr>
      <w:r>
        <w:lastRenderedPageBreak/>
        <w:t>инвестиционной деятельности, и сборе предложений заинтересованных лиц.</w:t>
      </w:r>
    </w:p>
    <w:p w:rsidR="00484FD6" w:rsidRDefault="00484FD6">
      <w:pPr>
        <w:pStyle w:val="ConsPlusNonformat"/>
        <w:jc w:val="both"/>
      </w:pPr>
      <w:r>
        <w:t xml:space="preserve">    Вид  проекта  муниципального  нормативного  правового  акта  Ангарского</w:t>
      </w:r>
    </w:p>
    <w:p w:rsidR="00484FD6" w:rsidRDefault="00484FD6">
      <w:pPr>
        <w:pStyle w:val="ConsPlusNonformat"/>
        <w:jc w:val="both"/>
      </w:pPr>
      <w:r>
        <w:t>городского округа (далее - проект): _______________________________________</w:t>
      </w:r>
    </w:p>
    <w:p w:rsidR="00484FD6" w:rsidRDefault="00484FD6">
      <w:pPr>
        <w:pStyle w:val="ConsPlusNonformat"/>
        <w:jc w:val="both"/>
      </w:pPr>
      <w:r>
        <w:t xml:space="preserve">    Наименование проекта: 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Планируемый срок вступления в силу проекта: ___________________________</w:t>
      </w:r>
    </w:p>
    <w:p w:rsidR="00484FD6" w:rsidRDefault="00484FD6">
      <w:pPr>
        <w:pStyle w:val="ConsPlusNonformat"/>
        <w:jc w:val="both"/>
      </w:pPr>
      <w:r>
        <w:t xml:space="preserve">    Орган, разработавший проект: 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Контактное  лицо  по  вопросам, </w:t>
      </w:r>
      <w:proofErr w:type="gramStart"/>
      <w:r>
        <w:t>обсуждаемым</w:t>
      </w:r>
      <w:proofErr w:type="gramEnd"/>
      <w:r>
        <w:t xml:space="preserve"> в ходе проведения публичных</w:t>
      </w:r>
    </w:p>
    <w:p w:rsidR="00484FD6" w:rsidRDefault="00484FD6">
      <w:pPr>
        <w:pStyle w:val="ConsPlusNonformat"/>
        <w:jc w:val="both"/>
      </w:pPr>
      <w:r>
        <w:t>консультаций:______________________________________________________________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        </w:t>
      </w:r>
      <w:proofErr w:type="gramStart"/>
      <w:r>
        <w:t>(реквизиты контактного лица, включая наименование</w:t>
      </w:r>
      <w:proofErr w:type="gramEnd"/>
    </w:p>
    <w:p w:rsidR="00484FD6" w:rsidRDefault="00484FD6">
      <w:pPr>
        <w:pStyle w:val="ConsPlusNonformat"/>
        <w:jc w:val="both"/>
      </w:pPr>
      <w:r>
        <w:t xml:space="preserve">                   подразделения, номер рабочего телефона, указать</w:t>
      </w:r>
    </w:p>
    <w:p w:rsidR="00484FD6" w:rsidRDefault="00484FD6">
      <w:pPr>
        <w:pStyle w:val="ConsPlusNonformat"/>
        <w:jc w:val="both"/>
      </w:pPr>
      <w:r>
        <w:t xml:space="preserve">                     время с ...-00 до ...-00 по рабочим дням)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Обоснование  необходимости  подготовки  проекта и описание проблемы, </w:t>
      </w:r>
      <w:proofErr w:type="gramStart"/>
      <w:r>
        <w:t>на</w:t>
      </w:r>
      <w:proofErr w:type="gramEnd"/>
    </w:p>
    <w:p w:rsidR="00484FD6" w:rsidRDefault="00484FD6">
      <w:pPr>
        <w:pStyle w:val="ConsPlusNonformat"/>
        <w:jc w:val="both"/>
      </w:pPr>
      <w:proofErr w:type="gramStart"/>
      <w:r>
        <w:t>решение</w:t>
      </w:r>
      <w:proofErr w:type="gramEnd"/>
      <w:r>
        <w:t xml:space="preserve"> которой направлено предполагаемое регулирование: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Круг лиц, на которых будет распространено его действие: 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Сведения   о   необходимости  (отсутствии  необходимости)  установления</w:t>
      </w:r>
    </w:p>
    <w:p w:rsidR="00484FD6" w:rsidRDefault="00484FD6">
      <w:pPr>
        <w:pStyle w:val="ConsPlusNonformat"/>
        <w:jc w:val="both"/>
      </w:pPr>
      <w:r>
        <w:t>переходного периода: 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Краткое изложение цели регулирования: 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Срок, в течение которого принимаются предложения: 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Место   размещения   уведомления   об   обсуждении  проекта  МНПА  АГО,</w:t>
      </w:r>
    </w:p>
    <w:p w:rsidR="00484FD6" w:rsidRDefault="00484FD6">
      <w:pPr>
        <w:pStyle w:val="ConsPlusNonformat"/>
        <w:jc w:val="both"/>
      </w:pPr>
      <w:r>
        <w:t xml:space="preserve">затрагивающего  вопросы  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484FD6" w:rsidRDefault="00484FD6">
      <w:pPr>
        <w:pStyle w:val="ConsPlusNonformat"/>
        <w:jc w:val="both"/>
      </w:pPr>
      <w:proofErr w:type="gramStart"/>
      <w:r>
        <w:t>деятельности,  в  информационно-телекоммуникационной  сети Интернет (полный</w:t>
      </w:r>
      <w:proofErr w:type="gramEnd"/>
    </w:p>
    <w:p w:rsidR="00484FD6" w:rsidRDefault="00484FD6">
      <w:pPr>
        <w:pStyle w:val="ConsPlusNonformat"/>
        <w:jc w:val="both"/>
      </w:pPr>
      <w:r>
        <w:t>электронный адрес):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__________________________________________________________________________.</w:t>
      </w:r>
    </w:p>
    <w:p w:rsidR="00484FD6" w:rsidRDefault="00484FD6">
      <w:pPr>
        <w:pStyle w:val="ConsPlusNonformat"/>
        <w:jc w:val="both"/>
      </w:pPr>
      <w:r>
        <w:t xml:space="preserve">    Все поступившие предложения будут рассмотрены.</w:t>
      </w:r>
    </w:p>
    <w:p w:rsidR="00484FD6" w:rsidRDefault="00484FD6">
      <w:pPr>
        <w:pStyle w:val="ConsPlusNonformat"/>
        <w:jc w:val="both"/>
      </w:pPr>
      <w:r>
        <w:t xml:space="preserve">    Сводка  предложений, поступивших по результатам публичных консультаций,</w:t>
      </w:r>
    </w:p>
    <w:p w:rsidR="00484FD6" w:rsidRDefault="00484FD6">
      <w:pPr>
        <w:pStyle w:val="ConsPlusNonformat"/>
        <w:jc w:val="both"/>
      </w:pPr>
      <w:r>
        <w:t>будет размещена на сайте ____________________ (адрес официального сайта) не</w:t>
      </w:r>
    </w:p>
    <w:p w:rsidR="00484FD6" w:rsidRDefault="00484FD6">
      <w:pPr>
        <w:pStyle w:val="ConsPlusNonformat"/>
        <w:jc w:val="both"/>
      </w:pPr>
      <w:r>
        <w:t>позднее ______________________ (число, месяц, год).</w:t>
      </w:r>
    </w:p>
    <w:p w:rsidR="00484FD6" w:rsidRDefault="00484FD6">
      <w:pPr>
        <w:pStyle w:val="ConsPlusNonformat"/>
        <w:jc w:val="both"/>
      </w:pPr>
      <w:r>
        <w:t xml:space="preserve">    Способы представления предложений:</w:t>
      </w:r>
    </w:p>
    <w:p w:rsidR="00484FD6" w:rsidRDefault="00484FD6">
      <w:pPr>
        <w:pStyle w:val="ConsPlusNonformat"/>
        <w:jc w:val="both"/>
      </w:pPr>
      <w:r>
        <w:t xml:space="preserve">    непосредственно в _____________________________________________________</w:t>
      </w:r>
    </w:p>
    <w:p w:rsidR="00484FD6" w:rsidRDefault="00484FD6">
      <w:pPr>
        <w:pStyle w:val="ConsPlusNonformat"/>
        <w:jc w:val="both"/>
      </w:pPr>
      <w:r>
        <w:t>___________ по адресу: ___________________________________________________,</w:t>
      </w:r>
    </w:p>
    <w:p w:rsidR="00484FD6" w:rsidRDefault="00484FD6">
      <w:pPr>
        <w:pStyle w:val="ConsPlusNonformat"/>
        <w:jc w:val="both"/>
      </w:pPr>
      <w:r>
        <w:t>посредством почтовой связи по адресу: ____________________________________,</w:t>
      </w:r>
    </w:p>
    <w:p w:rsidR="00484FD6" w:rsidRDefault="00484FD6">
      <w:pPr>
        <w:pStyle w:val="ConsPlusNonformat"/>
        <w:jc w:val="both"/>
      </w:pPr>
      <w:r>
        <w:t>посредством электронной почты по адресу: _________________________________,</w:t>
      </w:r>
    </w:p>
    <w:p w:rsidR="00484FD6" w:rsidRDefault="00484FD6">
      <w:pPr>
        <w:pStyle w:val="ConsPlusNonformat"/>
        <w:jc w:val="both"/>
      </w:pPr>
      <w:r>
        <w:t>посредством факсимильной связи по телефону: ______________________________.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 _________ _____________________</w:t>
      </w:r>
    </w:p>
    <w:p w:rsidR="00484FD6" w:rsidRDefault="00484FD6">
      <w:pPr>
        <w:pStyle w:val="ConsPlusNonformat"/>
        <w:jc w:val="both"/>
      </w:pPr>
      <w:r>
        <w:t xml:space="preserve">  </w:t>
      </w:r>
      <w:proofErr w:type="gramStart"/>
      <w:r>
        <w:t>(должность руководителя     (подпись) (расшифровка подписи)</w:t>
      </w:r>
      <w:proofErr w:type="gramEnd"/>
    </w:p>
    <w:p w:rsidR="00484FD6" w:rsidRDefault="00484FD6">
      <w:pPr>
        <w:pStyle w:val="ConsPlusNonformat"/>
        <w:jc w:val="both"/>
      </w:pPr>
      <w:r>
        <w:t xml:space="preserve">    регулирующего органа)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84FD6" w:rsidRDefault="00484FD6">
      <w:pPr>
        <w:pStyle w:val="ConsPlusNormal"/>
        <w:jc w:val="right"/>
      </w:pPr>
      <w:r>
        <w:t>Ангарского городского округа</w:t>
      </w:r>
    </w:p>
    <w:p w:rsidR="00484FD6" w:rsidRDefault="00484FD6">
      <w:pPr>
        <w:pStyle w:val="ConsPlusNormal"/>
        <w:jc w:val="right"/>
      </w:pPr>
      <w:r>
        <w:t>М.Э.ГОЛОВКОВ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  <w:outlineLvl w:val="1"/>
      </w:pPr>
      <w:r>
        <w:t>Приложение N 2</w:t>
      </w:r>
    </w:p>
    <w:p w:rsidR="00484FD6" w:rsidRDefault="00484FD6">
      <w:pPr>
        <w:pStyle w:val="ConsPlusNormal"/>
        <w:jc w:val="right"/>
      </w:pPr>
      <w:r>
        <w:t>к Порядку 1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r>
        <w:t>Форма свода предложений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</w:pPr>
      <w:bookmarkStart w:id="13" w:name="P252"/>
      <w:bookmarkEnd w:id="13"/>
      <w:r>
        <w:t>СВОД ПРЕДЛОЖЕНИЙ</w:t>
      </w:r>
    </w:p>
    <w:p w:rsidR="00484FD6" w:rsidRDefault="00484FD6">
      <w:pPr>
        <w:pStyle w:val="ConsPlusNormal"/>
        <w:jc w:val="center"/>
      </w:pPr>
      <w:r>
        <w:t>_______________________________________________________</w:t>
      </w:r>
    </w:p>
    <w:p w:rsidR="00484FD6" w:rsidRDefault="00484FD6">
      <w:pPr>
        <w:pStyle w:val="ConsPlusNormal"/>
        <w:jc w:val="center"/>
      </w:pPr>
      <w:proofErr w:type="gramStart"/>
      <w:r>
        <w:t>(уведомление о подготовке муниципального нормативного</w:t>
      </w:r>
      <w:proofErr w:type="gramEnd"/>
    </w:p>
    <w:p w:rsidR="00484FD6" w:rsidRDefault="00484FD6">
      <w:pPr>
        <w:pStyle w:val="ConsPlusNormal"/>
        <w:jc w:val="center"/>
      </w:pPr>
      <w:r>
        <w:t>правового акта Ангарского городского округа)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Предложения принимались регулирующим органом с ___________ по _____________.</w:t>
      </w:r>
    </w:p>
    <w:p w:rsidR="00484FD6" w:rsidRDefault="00484FD6">
      <w:pPr>
        <w:pStyle w:val="ConsPlusNormal"/>
        <w:jc w:val="both"/>
      </w:pPr>
    </w:p>
    <w:p w:rsidR="00484FD6" w:rsidRDefault="00484FD6">
      <w:pPr>
        <w:sectPr w:rsidR="00484FD6" w:rsidSect="003624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684"/>
        <w:gridCol w:w="1417"/>
        <w:gridCol w:w="1587"/>
        <w:gridCol w:w="1757"/>
        <w:gridCol w:w="1684"/>
        <w:gridCol w:w="1757"/>
        <w:gridCol w:w="1814"/>
      </w:tblGrid>
      <w:tr w:rsidR="00484FD6">
        <w:tc>
          <w:tcPr>
            <w:tcW w:w="604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84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1417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Вопрос для обсуждения</w:t>
            </w:r>
          </w:p>
        </w:tc>
        <w:tc>
          <w:tcPr>
            <w:tcW w:w="1587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Предложение участника обсуждения</w:t>
            </w:r>
          </w:p>
        </w:tc>
        <w:tc>
          <w:tcPr>
            <w:tcW w:w="1757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Способ представления предложения</w:t>
            </w:r>
          </w:p>
        </w:tc>
        <w:tc>
          <w:tcPr>
            <w:tcW w:w="1684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1757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Результат рассмотрения предложения регулирующим органом</w:t>
            </w:r>
          </w:p>
        </w:tc>
        <w:tc>
          <w:tcPr>
            <w:tcW w:w="1814" w:type="dxa"/>
            <w:vAlign w:val="center"/>
          </w:tcPr>
          <w:p w:rsidR="00484FD6" w:rsidRDefault="00484FD6">
            <w:pPr>
              <w:pStyle w:val="ConsPlusNormal"/>
              <w:jc w:val="center"/>
            </w:pPr>
            <w:proofErr w:type="gramStart"/>
            <w:r>
              <w:t>Комментарий</w:t>
            </w:r>
            <w:proofErr w:type="gramEnd"/>
            <w:r>
              <w:t xml:space="preserve"> регулирующего органа</w:t>
            </w:r>
          </w:p>
        </w:tc>
      </w:tr>
      <w:tr w:rsidR="00484FD6">
        <w:tc>
          <w:tcPr>
            <w:tcW w:w="60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684" w:type="dxa"/>
          </w:tcPr>
          <w:p w:rsidR="00484FD6" w:rsidRDefault="00484FD6">
            <w:pPr>
              <w:pStyle w:val="ConsPlusNormal"/>
              <w:jc w:val="center"/>
            </w:pPr>
            <w:r>
              <w:t>Всего ______</w:t>
            </w:r>
          </w:p>
        </w:tc>
        <w:tc>
          <w:tcPr>
            <w:tcW w:w="1417" w:type="dxa"/>
          </w:tcPr>
          <w:p w:rsidR="00484FD6" w:rsidRDefault="00484FD6">
            <w:pPr>
              <w:pStyle w:val="ConsPlusNormal"/>
              <w:jc w:val="center"/>
            </w:pPr>
            <w:r>
              <w:t>Всего ___</w:t>
            </w:r>
          </w:p>
        </w:tc>
        <w:tc>
          <w:tcPr>
            <w:tcW w:w="1587" w:type="dxa"/>
          </w:tcPr>
          <w:p w:rsidR="00484FD6" w:rsidRDefault="00484FD6">
            <w:pPr>
              <w:pStyle w:val="ConsPlusNormal"/>
              <w:jc w:val="center"/>
            </w:pPr>
            <w:r>
              <w:t>Всего ___</w:t>
            </w:r>
          </w:p>
        </w:tc>
        <w:tc>
          <w:tcPr>
            <w:tcW w:w="1757" w:type="dxa"/>
          </w:tcPr>
          <w:p w:rsidR="00484FD6" w:rsidRDefault="00484FD6">
            <w:pPr>
              <w:pStyle w:val="ConsPlusNormal"/>
              <w:jc w:val="center"/>
            </w:pPr>
            <w:r>
              <w:t>Всего ___</w:t>
            </w:r>
          </w:p>
        </w:tc>
        <w:tc>
          <w:tcPr>
            <w:tcW w:w="1684" w:type="dxa"/>
          </w:tcPr>
          <w:p w:rsidR="00484FD6" w:rsidRDefault="00484FD6">
            <w:pPr>
              <w:pStyle w:val="ConsPlusNormal"/>
              <w:jc w:val="center"/>
            </w:pPr>
            <w:r>
              <w:t>Период: с ____ по __</w:t>
            </w:r>
          </w:p>
        </w:tc>
        <w:tc>
          <w:tcPr>
            <w:tcW w:w="1757" w:type="dxa"/>
          </w:tcPr>
          <w:p w:rsidR="00484FD6" w:rsidRDefault="00484FD6">
            <w:pPr>
              <w:pStyle w:val="ConsPlusNormal"/>
              <w:jc w:val="center"/>
            </w:pPr>
            <w:r>
              <w:t>Всего ____</w:t>
            </w:r>
          </w:p>
        </w:tc>
        <w:tc>
          <w:tcPr>
            <w:tcW w:w="1814" w:type="dxa"/>
          </w:tcPr>
          <w:p w:rsidR="00484FD6" w:rsidRDefault="00484FD6">
            <w:pPr>
              <w:pStyle w:val="ConsPlusNormal"/>
              <w:jc w:val="center"/>
            </w:pPr>
            <w:r>
              <w:t>Всего ____</w:t>
            </w:r>
          </w:p>
        </w:tc>
      </w:tr>
      <w:tr w:rsidR="00484FD6">
        <w:tc>
          <w:tcPr>
            <w:tcW w:w="604" w:type="dxa"/>
          </w:tcPr>
          <w:p w:rsidR="00484FD6" w:rsidRDefault="00484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484FD6" w:rsidRDefault="00484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4FD6" w:rsidRDefault="00484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84FD6" w:rsidRDefault="00484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84FD6" w:rsidRDefault="00484F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484FD6" w:rsidRDefault="00484F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484FD6" w:rsidRDefault="00484F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84FD6" w:rsidRDefault="00484FD6">
            <w:pPr>
              <w:pStyle w:val="ConsPlusNormal"/>
              <w:jc w:val="center"/>
            </w:pPr>
            <w:r>
              <w:t>8</w:t>
            </w:r>
          </w:p>
        </w:tc>
      </w:tr>
      <w:tr w:rsidR="00484FD6">
        <w:tc>
          <w:tcPr>
            <w:tcW w:w="604" w:type="dxa"/>
          </w:tcPr>
          <w:p w:rsidR="00484FD6" w:rsidRDefault="00484FD6">
            <w:pPr>
              <w:pStyle w:val="ConsPlusNormal"/>
            </w:pPr>
            <w:r>
              <w:t>1.</w:t>
            </w:r>
          </w:p>
        </w:tc>
        <w:tc>
          <w:tcPr>
            <w:tcW w:w="1684" w:type="dxa"/>
          </w:tcPr>
          <w:p w:rsidR="00484FD6" w:rsidRDefault="00484FD6">
            <w:pPr>
              <w:pStyle w:val="ConsPlusNormal"/>
            </w:pPr>
            <w:r>
              <w:t>Участник обсуждения 1</w:t>
            </w:r>
          </w:p>
        </w:tc>
        <w:tc>
          <w:tcPr>
            <w:tcW w:w="141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58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75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68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75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814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604" w:type="dxa"/>
          </w:tcPr>
          <w:p w:rsidR="00484FD6" w:rsidRDefault="00484FD6">
            <w:pPr>
              <w:pStyle w:val="ConsPlusNormal"/>
            </w:pPr>
            <w:r>
              <w:t>2.</w:t>
            </w:r>
          </w:p>
        </w:tc>
        <w:tc>
          <w:tcPr>
            <w:tcW w:w="1684" w:type="dxa"/>
          </w:tcPr>
          <w:p w:rsidR="00484FD6" w:rsidRDefault="00484FD6">
            <w:pPr>
              <w:pStyle w:val="ConsPlusNormal"/>
            </w:pPr>
            <w:r>
              <w:t>Участник обсуждения 2</w:t>
            </w:r>
          </w:p>
        </w:tc>
        <w:tc>
          <w:tcPr>
            <w:tcW w:w="141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58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75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68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75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814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604" w:type="dxa"/>
          </w:tcPr>
          <w:p w:rsidR="00484FD6" w:rsidRDefault="00484FD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8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41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58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75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68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757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814" w:type="dxa"/>
          </w:tcPr>
          <w:p w:rsidR="00484FD6" w:rsidRDefault="00484FD6">
            <w:pPr>
              <w:pStyle w:val="ConsPlusNormal"/>
            </w:pPr>
          </w:p>
        </w:tc>
      </w:tr>
    </w:tbl>
    <w:p w:rsidR="00484FD6" w:rsidRDefault="00484FD6">
      <w:pPr>
        <w:pStyle w:val="ConsPlusNormal"/>
        <w:jc w:val="both"/>
      </w:pPr>
    </w:p>
    <w:p w:rsidR="00484FD6" w:rsidRDefault="00484FD6">
      <w:pPr>
        <w:pStyle w:val="ConsPlusNonformat"/>
        <w:jc w:val="both"/>
      </w:pPr>
      <w:r>
        <w:t>_____________________________ _________ _____________________</w:t>
      </w:r>
    </w:p>
    <w:p w:rsidR="00484FD6" w:rsidRDefault="00484FD6">
      <w:pPr>
        <w:pStyle w:val="ConsPlusNonformat"/>
        <w:jc w:val="both"/>
      </w:pPr>
      <w:r>
        <w:t xml:space="preserve">   </w:t>
      </w:r>
      <w:proofErr w:type="gramStart"/>
      <w:r>
        <w:t>(должность руководителя    (подпись) (расшифровка подписи)</w:t>
      </w:r>
      <w:proofErr w:type="gramEnd"/>
    </w:p>
    <w:p w:rsidR="00484FD6" w:rsidRDefault="00484FD6">
      <w:pPr>
        <w:pStyle w:val="ConsPlusNonformat"/>
        <w:jc w:val="both"/>
      </w:pPr>
      <w:r>
        <w:t xml:space="preserve">   регулирующего органа)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_________________________________ _________ _____________________</w:t>
      </w:r>
    </w:p>
    <w:p w:rsidR="00484FD6" w:rsidRDefault="00484FD6">
      <w:pPr>
        <w:pStyle w:val="ConsPlusNonformat"/>
        <w:jc w:val="both"/>
      </w:pPr>
      <w:proofErr w:type="gramStart"/>
      <w:r>
        <w:t>(должность руководителя Комитета  (подпись) (расшифровка подписи)</w:t>
      </w:r>
      <w:proofErr w:type="gramEnd"/>
    </w:p>
    <w:p w:rsidR="00484FD6" w:rsidRDefault="00484FD6">
      <w:pPr>
        <w:pStyle w:val="ConsPlusNonformat"/>
        <w:jc w:val="both"/>
      </w:pPr>
      <w:r>
        <w:t>по правовой и кадровой политике)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84FD6" w:rsidRDefault="00484FD6">
      <w:pPr>
        <w:pStyle w:val="ConsPlusNormal"/>
        <w:jc w:val="right"/>
      </w:pPr>
      <w:r>
        <w:t>Ангарского городского округа</w:t>
      </w:r>
    </w:p>
    <w:p w:rsidR="00484FD6" w:rsidRDefault="00484FD6">
      <w:pPr>
        <w:pStyle w:val="ConsPlusNormal"/>
        <w:jc w:val="right"/>
      </w:pPr>
      <w:r>
        <w:t>М.Э.ГОЛОВКОВ</w:t>
      </w:r>
    </w:p>
    <w:p w:rsidR="00484FD6" w:rsidRDefault="00484FD6">
      <w:pPr>
        <w:sectPr w:rsidR="00484F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  <w:outlineLvl w:val="1"/>
      </w:pPr>
      <w:r>
        <w:t>Приложение N 3</w:t>
      </w:r>
    </w:p>
    <w:p w:rsidR="00484FD6" w:rsidRDefault="00484FD6">
      <w:pPr>
        <w:pStyle w:val="ConsPlusNormal"/>
        <w:jc w:val="right"/>
      </w:pPr>
      <w:r>
        <w:t>к Порядку 1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r>
        <w:t>Форма извещения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nformat"/>
        <w:jc w:val="both"/>
      </w:pPr>
      <w:bookmarkStart w:id="14" w:name="P329"/>
      <w:bookmarkEnd w:id="14"/>
      <w:r>
        <w:t xml:space="preserve">                                 ИЗВЕЩЕНИЕ</w:t>
      </w:r>
    </w:p>
    <w:p w:rsidR="00484FD6" w:rsidRDefault="00484FD6">
      <w:pPr>
        <w:pStyle w:val="ConsPlusNonformat"/>
        <w:jc w:val="both"/>
      </w:pPr>
      <w:r>
        <w:t xml:space="preserve">        ОБ ОТКАЗЕ ОТ ПОДГОТОВКИ ПРОЕКТА МУНИЦИПАЛЬНОГО НОРМАТИВНОГО</w:t>
      </w:r>
    </w:p>
    <w:p w:rsidR="00484FD6" w:rsidRDefault="00484FD6">
      <w:pPr>
        <w:pStyle w:val="ConsPlusNonformat"/>
        <w:jc w:val="both"/>
      </w:pPr>
      <w:r>
        <w:t xml:space="preserve">                ПРАВОВОГО АКТА АНГАРСКОГО ГОРОДСКОГО ОКРУГА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</w:t>
      </w:r>
      <w:proofErr w:type="gramStart"/>
      <w:r>
        <w:t>(наименование проекта муниципального нормативного правового акта</w:t>
      </w:r>
      <w:proofErr w:type="gramEnd"/>
    </w:p>
    <w:p w:rsidR="00484FD6" w:rsidRDefault="00484FD6">
      <w:pPr>
        <w:pStyle w:val="ConsPlusNonformat"/>
        <w:jc w:val="both"/>
      </w:pPr>
      <w:r>
        <w:t xml:space="preserve">              </w:t>
      </w:r>
      <w:proofErr w:type="gramStart"/>
      <w:r>
        <w:t>Ангарского городского округа - далее МНПА АГО)</w:t>
      </w:r>
      <w:proofErr w:type="gramEnd"/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По   результатам   рассмотрения  предложений,  поступивших  в  связи  </w:t>
      </w:r>
      <w:proofErr w:type="gramStart"/>
      <w:r>
        <w:t>с</w:t>
      </w:r>
      <w:proofErr w:type="gramEnd"/>
    </w:p>
    <w:p w:rsidR="00484FD6" w:rsidRDefault="00484FD6">
      <w:pPr>
        <w:pStyle w:val="ConsPlusNonformat"/>
        <w:jc w:val="both"/>
      </w:pPr>
      <w:r>
        <w:t>размещением уведомления по адресу ________________________________________,</w:t>
      </w:r>
    </w:p>
    <w:p w:rsidR="00484FD6" w:rsidRDefault="00484FD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(полный электронный адрес</w:t>
      </w:r>
      <w:proofErr w:type="gramEnd"/>
    </w:p>
    <w:p w:rsidR="00484FD6" w:rsidRDefault="00484FD6">
      <w:pPr>
        <w:pStyle w:val="ConsPlusNonformat"/>
        <w:jc w:val="both"/>
      </w:pPr>
      <w:r>
        <w:t xml:space="preserve">                                         размещения уведомления)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о подготовке 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муниципального нормативного правового акта</w:t>
      </w:r>
      <w:proofErr w:type="gramEnd"/>
    </w:p>
    <w:p w:rsidR="00484FD6" w:rsidRDefault="00484FD6">
      <w:pPr>
        <w:pStyle w:val="ConsPlusNonformat"/>
        <w:jc w:val="both"/>
      </w:pPr>
      <w:r>
        <w:t xml:space="preserve">                                 </w:t>
      </w:r>
      <w:proofErr w:type="gramStart"/>
      <w:r>
        <w:t>Ангарского городского округа)</w:t>
      </w:r>
      <w:proofErr w:type="gramEnd"/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          (наименование регулирующего органа)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извещает, что сделан вывод ___________________________________________.</w:t>
      </w:r>
    </w:p>
    <w:p w:rsidR="00484FD6" w:rsidRDefault="00484FD6">
      <w:pPr>
        <w:pStyle w:val="ConsPlusNonformat"/>
        <w:jc w:val="both"/>
      </w:pPr>
      <w:r>
        <w:t xml:space="preserve">    Варианты:</w:t>
      </w:r>
    </w:p>
    <w:p w:rsidR="00484FD6" w:rsidRDefault="00484FD6">
      <w:pPr>
        <w:pStyle w:val="ConsPlusNonformat"/>
        <w:jc w:val="both"/>
      </w:pPr>
      <w:r>
        <w:t xml:space="preserve">    об отсутствии необходимости введения регулирования в виде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__________________________________________________________________________,</w:t>
      </w:r>
    </w:p>
    <w:p w:rsidR="00484FD6" w:rsidRDefault="00484FD6">
      <w:pPr>
        <w:pStyle w:val="ConsPlusNonformat"/>
        <w:jc w:val="both"/>
      </w:pPr>
      <w:proofErr w:type="gramStart"/>
      <w:r>
        <w:t>(указать вид проекта муниципального нормативного правового акта Ангарского</w:t>
      </w:r>
      <w:proofErr w:type="gramEnd"/>
    </w:p>
    <w:p w:rsidR="00484FD6" w:rsidRDefault="00484FD6">
      <w:pPr>
        <w:pStyle w:val="ConsPlusNonformat"/>
        <w:jc w:val="both"/>
      </w:pPr>
      <w:r>
        <w:t xml:space="preserve">                            городского округа)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1)  в  связи  с тем, что проблема не подтвердилась, либо проблема носит</w:t>
      </w:r>
    </w:p>
    <w:p w:rsidR="00484FD6" w:rsidRDefault="00484FD6">
      <w:pPr>
        <w:pStyle w:val="ConsPlusNonformat"/>
        <w:jc w:val="both"/>
      </w:pPr>
      <w:r>
        <w:t>временный  (неустойчивый  во  времени)  характер,  либо проблема может быть</w:t>
      </w:r>
    </w:p>
    <w:p w:rsidR="00484FD6" w:rsidRDefault="00484FD6">
      <w:pPr>
        <w:pStyle w:val="ConsPlusNonformat"/>
        <w:jc w:val="both"/>
      </w:pPr>
      <w:proofErr w:type="gramStart"/>
      <w:r>
        <w:t>решена</w:t>
      </w:r>
      <w:proofErr w:type="gramEnd"/>
      <w:r>
        <w:t xml:space="preserve"> без дополнительного вмешательства со стороны регулирующего органа;</w:t>
      </w:r>
    </w:p>
    <w:p w:rsidR="00484FD6" w:rsidRDefault="00484FD6">
      <w:pPr>
        <w:pStyle w:val="ConsPlusNonformat"/>
        <w:jc w:val="both"/>
      </w:pPr>
      <w:r>
        <w:t xml:space="preserve">    2)  в  связи  с тем, что проблема существует, но вызвана не положениями</w:t>
      </w:r>
    </w:p>
    <w:p w:rsidR="00484FD6" w:rsidRDefault="00484FD6">
      <w:pPr>
        <w:pStyle w:val="ConsPlusNonformat"/>
        <w:jc w:val="both"/>
      </w:pPr>
      <w:r>
        <w:t xml:space="preserve">МНПА АГО (пробелами в нормативном правовом регулировании), а их </w:t>
      </w:r>
      <w:proofErr w:type="gramStart"/>
      <w:r>
        <w:t>фактической</w:t>
      </w:r>
      <w:proofErr w:type="gramEnd"/>
    </w:p>
    <w:p w:rsidR="00484FD6" w:rsidRDefault="00484FD6">
      <w:pPr>
        <w:pStyle w:val="ConsPlusNonformat"/>
        <w:jc w:val="both"/>
      </w:pPr>
      <w:r>
        <w:t>реализацией   отраслевыми  (функциональными)  органами  администрации  АГО,</w:t>
      </w:r>
    </w:p>
    <w:p w:rsidR="00484FD6" w:rsidRDefault="00484FD6">
      <w:pPr>
        <w:pStyle w:val="ConsPlusNonformat"/>
        <w:jc w:val="both"/>
      </w:pPr>
      <w:r>
        <w:t>субъектами предпринимательской и инвестиционной деятельности;</w:t>
      </w:r>
    </w:p>
    <w:p w:rsidR="00484FD6" w:rsidRDefault="00484FD6">
      <w:pPr>
        <w:pStyle w:val="ConsPlusNonformat"/>
        <w:jc w:val="both"/>
      </w:pPr>
      <w:r>
        <w:t xml:space="preserve">    3) в связи с тем, что принятие проекта МНПА АГО приведет к установлению</w:t>
      </w:r>
    </w:p>
    <w:p w:rsidR="00484FD6" w:rsidRDefault="00484FD6">
      <w:pPr>
        <w:pStyle w:val="ConsPlusNonformat"/>
        <w:jc w:val="both"/>
      </w:pPr>
      <w:r>
        <w:t>положений, которые:</w:t>
      </w:r>
    </w:p>
    <w:p w:rsidR="00484FD6" w:rsidRDefault="00484FD6">
      <w:pPr>
        <w:pStyle w:val="ConsPlusNonformat"/>
        <w:jc w:val="both"/>
      </w:pPr>
      <w:r>
        <w:t xml:space="preserve">    а)  вводят  избыточные обязанности, запреты и ограничения для субъектов</w:t>
      </w:r>
    </w:p>
    <w:p w:rsidR="00484FD6" w:rsidRDefault="00484FD6">
      <w:pPr>
        <w:pStyle w:val="ConsPlusNonformat"/>
        <w:jc w:val="both"/>
      </w:pPr>
      <w:r>
        <w:t>предпринимательской  и  инвестиционной  деятельности  или  способствуют  их</w:t>
      </w:r>
    </w:p>
    <w:p w:rsidR="00484FD6" w:rsidRDefault="00484FD6">
      <w:pPr>
        <w:pStyle w:val="ConsPlusNonformat"/>
        <w:jc w:val="both"/>
      </w:pPr>
      <w:r>
        <w:t>введению;</w:t>
      </w:r>
    </w:p>
    <w:p w:rsidR="00484FD6" w:rsidRDefault="00484FD6">
      <w:pPr>
        <w:pStyle w:val="ConsPlusNonformat"/>
        <w:jc w:val="both"/>
      </w:pPr>
      <w:r>
        <w:t xml:space="preserve">    б)   способствуют   возникновению   необоснованных  расходов  субъектов</w:t>
      </w:r>
    </w:p>
    <w:p w:rsidR="00484FD6" w:rsidRDefault="00484FD6">
      <w:pPr>
        <w:pStyle w:val="ConsPlusNonformat"/>
        <w:jc w:val="both"/>
      </w:pPr>
      <w:r>
        <w:t>предпринимательской и инвестиционной деятельности;</w:t>
      </w:r>
    </w:p>
    <w:p w:rsidR="00484FD6" w:rsidRDefault="00484FD6">
      <w:pPr>
        <w:pStyle w:val="ConsPlusNonformat"/>
        <w:jc w:val="both"/>
      </w:pPr>
      <w:r>
        <w:t xml:space="preserve">    в) способствуют возникновению необоснованных расходов бюджета АГО;</w:t>
      </w:r>
    </w:p>
    <w:p w:rsidR="00484FD6" w:rsidRDefault="00484FD6">
      <w:pPr>
        <w:pStyle w:val="ConsPlusNonformat"/>
        <w:jc w:val="both"/>
      </w:pPr>
      <w:r>
        <w:t xml:space="preserve">    г) необоснованно способствуют ограничению конкуренции.</w:t>
      </w:r>
    </w:p>
    <w:p w:rsidR="00484FD6" w:rsidRDefault="00484FD6">
      <w:pPr>
        <w:pStyle w:val="ConsPlusNonformat"/>
        <w:jc w:val="both"/>
      </w:pPr>
      <w:r>
        <w:t xml:space="preserve">    4)  иной  вывод,  на  основании  которого  принято решение об отказе </w:t>
      </w:r>
      <w:proofErr w:type="gramStart"/>
      <w:r>
        <w:t>от</w:t>
      </w:r>
      <w:proofErr w:type="gramEnd"/>
    </w:p>
    <w:p w:rsidR="00484FD6" w:rsidRDefault="00484FD6">
      <w:pPr>
        <w:pStyle w:val="ConsPlusNonformat"/>
        <w:jc w:val="both"/>
      </w:pPr>
      <w:r>
        <w:t>подготовки МНПА АГО.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 _________ _____________________</w:t>
      </w:r>
    </w:p>
    <w:p w:rsidR="00484FD6" w:rsidRDefault="00484FD6">
      <w:pPr>
        <w:pStyle w:val="ConsPlusNonformat"/>
        <w:jc w:val="both"/>
      </w:pPr>
      <w:r>
        <w:t xml:space="preserve">  </w:t>
      </w:r>
      <w:proofErr w:type="gramStart"/>
      <w:r>
        <w:t>(должность руководителя     (подпись) (расшифровка подписи)</w:t>
      </w:r>
      <w:proofErr w:type="gramEnd"/>
    </w:p>
    <w:p w:rsidR="00484FD6" w:rsidRDefault="00484FD6">
      <w:pPr>
        <w:pStyle w:val="ConsPlusNonformat"/>
        <w:jc w:val="both"/>
      </w:pPr>
      <w:r>
        <w:t xml:space="preserve">   регулирующего органа)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84FD6" w:rsidRDefault="00484FD6">
      <w:pPr>
        <w:pStyle w:val="ConsPlusNormal"/>
        <w:jc w:val="right"/>
      </w:pPr>
      <w:r>
        <w:lastRenderedPageBreak/>
        <w:t>Ангарского городского округа</w:t>
      </w:r>
    </w:p>
    <w:p w:rsidR="00484FD6" w:rsidRDefault="00484FD6">
      <w:pPr>
        <w:pStyle w:val="ConsPlusNormal"/>
        <w:jc w:val="right"/>
      </w:pPr>
      <w:r>
        <w:t>М.Э.ГОЛОВКОВ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  <w:outlineLvl w:val="1"/>
      </w:pPr>
      <w:r>
        <w:t>Приложение N 4</w:t>
      </w:r>
    </w:p>
    <w:p w:rsidR="00484FD6" w:rsidRDefault="00484FD6">
      <w:pPr>
        <w:pStyle w:val="ConsPlusNormal"/>
        <w:jc w:val="right"/>
      </w:pPr>
      <w:r>
        <w:t>к Порядку 1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r>
        <w:t>Форма отчета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nformat"/>
        <w:jc w:val="both"/>
      </w:pPr>
      <w:bookmarkStart w:id="15" w:name="P393"/>
      <w:bookmarkEnd w:id="15"/>
      <w:r>
        <w:t xml:space="preserve">                                   ОТЧЕТ</w:t>
      </w:r>
    </w:p>
    <w:p w:rsidR="00484FD6" w:rsidRDefault="00484FD6">
      <w:pPr>
        <w:pStyle w:val="ConsPlusNonformat"/>
        <w:jc w:val="both"/>
      </w:pPr>
      <w:r>
        <w:t xml:space="preserve">                    ОБ ОЦЕНКЕ РЕГУЛИРУЮЩЕГО ВОЗДЕЙСТВИЯ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                        1. ОБЩАЯ ИНФОРМАЦИЯ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1.1.    Отраслевой    (функциональный)    орган    администрации   АГО,</w:t>
      </w:r>
    </w:p>
    <w:p w:rsidR="00484FD6" w:rsidRDefault="00484FD6">
      <w:pPr>
        <w:pStyle w:val="ConsPlusNonformat"/>
        <w:jc w:val="both"/>
      </w:pPr>
      <w:proofErr w:type="gramStart"/>
      <w:r>
        <w:t>разрабатывающий   муниципальный  нормативный  правовой  акт  АГО  (далее  -</w:t>
      </w:r>
      <w:proofErr w:type="gramEnd"/>
    </w:p>
    <w:p w:rsidR="00484FD6" w:rsidRDefault="00484FD6">
      <w:pPr>
        <w:pStyle w:val="ConsPlusNonformat"/>
        <w:jc w:val="both"/>
      </w:pPr>
      <w:r>
        <w:t>регулирующий орган):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      (указываются полное и краткое наименования)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1.2.  Сведения об отраслевых (функциональных) органах администрации АГО</w:t>
      </w:r>
    </w:p>
    <w:p w:rsidR="00484FD6" w:rsidRDefault="00484FD6">
      <w:pPr>
        <w:pStyle w:val="ConsPlusNonformat"/>
        <w:jc w:val="both"/>
      </w:pPr>
      <w:r>
        <w:t xml:space="preserve">- </w:t>
      </w:r>
      <w:proofErr w:type="gramStart"/>
      <w:r>
        <w:t>соисполнителях</w:t>
      </w:r>
      <w:proofErr w:type="gramEnd"/>
      <w:r>
        <w:t>: 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      (указываются полное и краткое наименования)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1.3.  Вид  и наименование проекта муниципального нормативного правового</w:t>
      </w:r>
    </w:p>
    <w:p w:rsidR="00484FD6" w:rsidRDefault="00484FD6">
      <w:pPr>
        <w:pStyle w:val="ConsPlusNonformat"/>
        <w:jc w:val="both"/>
      </w:pPr>
      <w:r>
        <w:t>акта АГО (далее - МНПА АГО):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1.4.   Краткое   описание   проблемы,   на  решение  которой  </w:t>
      </w:r>
      <w:proofErr w:type="gramStart"/>
      <w:r>
        <w:t>направлен</w:t>
      </w:r>
      <w:proofErr w:type="gramEnd"/>
    </w:p>
    <w:p w:rsidR="00484FD6" w:rsidRDefault="00484FD6">
      <w:pPr>
        <w:pStyle w:val="ConsPlusNonformat"/>
        <w:jc w:val="both"/>
      </w:pPr>
      <w:r>
        <w:t>предлагаемый способ регулирования: 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1.5. Основание для разработки проекта МНПА АГО: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1.6. Краткое описание целей предлагаемого регулирования: 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1.7. Контактная информация исполнителя регулирующего органа:</w:t>
      </w:r>
    </w:p>
    <w:p w:rsidR="00484FD6" w:rsidRDefault="00484FD6">
      <w:pPr>
        <w:pStyle w:val="ConsPlusNonformat"/>
        <w:jc w:val="both"/>
      </w:pPr>
      <w:r>
        <w:t xml:space="preserve">    Ф.И.О.: 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Должность: 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Контактные телефоны: 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Адрес электронной почты: ______________________________________________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2. ОПИСАНИЕ ПРОБЛЕМЫ, НА РЕШЕНИЕ КОТОРОЙ НАПРАВЛЕН ПРЕДЛАГАЕМЫЙ СПОСОБ</w:t>
      </w:r>
    </w:p>
    <w:p w:rsidR="00484FD6" w:rsidRDefault="00484FD6">
      <w:pPr>
        <w:pStyle w:val="ConsPlusNonformat"/>
        <w:jc w:val="both"/>
      </w:pPr>
      <w:r>
        <w:t xml:space="preserve">    РЕГУЛИРОВАНИЯ, ОЦЕНКА НЕГАТИВНЫХ ПОСЛЕДСТВИЙ, ВОЗНИКАЮЩИХ В СВЯЗИ </w:t>
      </w:r>
      <w:proofErr w:type="gramStart"/>
      <w:r>
        <w:t>С</w:t>
      </w:r>
      <w:proofErr w:type="gramEnd"/>
    </w:p>
    <w:p w:rsidR="00484FD6" w:rsidRDefault="00484FD6">
      <w:pPr>
        <w:pStyle w:val="ConsPlusNonformat"/>
        <w:jc w:val="both"/>
      </w:pPr>
      <w:r>
        <w:t xml:space="preserve">                     НАЛИЧИЕМ РАССМАТРИВАЕМОЙ ПРОБЛЕМЫ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2.1.  Описание  проблемы,  на  решение  которой  </w:t>
      </w:r>
      <w:proofErr w:type="gramStart"/>
      <w:r>
        <w:t>направлен</w:t>
      </w:r>
      <w:proofErr w:type="gramEnd"/>
      <w:r>
        <w:t xml:space="preserve"> предлагаемый</w:t>
      </w:r>
    </w:p>
    <w:p w:rsidR="00484FD6" w:rsidRDefault="00484FD6">
      <w:pPr>
        <w:pStyle w:val="ConsPlusNonformat"/>
        <w:jc w:val="both"/>
      </w:pPr>
      <w:r>
        <w:t>способ регулирования, условий и факторов ее существования: 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2.2. Негативные последствия, возникающие в связи с наличием проблемы: 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       3. ЦЕЛИ ПРЕДЛАГАЕМОГО РЕГУЛИРОВАНИЯ И ИХ СООТВЕТСТВИЕ</w:t>
      </w:r>
    </w:p>
    <w:p w:rsidR="00484FD6" w:rsidRDefault="00484FD6">
      <w:pPr>
        <w:pStyle w:val="ConsPlusNonformat"/>
        <w:jc w:val="both"/>
      </w:pPr>
      <w:r>
        <w:t xml:space="preserve">                     ПРИНЦИПАМ ПРАВОВОГО РЕГУЛИРОВАНИЯ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3.1.   Цели   и   установленные   сроки   их  достижения  предлагаемого</w:t>
      </w:r>
    </w:p>
    <w:p w:rsidR="00484FD6" w:rsidRDefault="00484FD6">
      <w:pPr>
        <w:pStyle w:val="ConsPlusNonformat"/>
        <w:jc w:val="both"/>
      </w:pPr>
      <w:r>
        <w:t>регулирования:</w:t>
      </w:r>
    </w:p>
    <w:p w:rsidR="00484FD6" w:rsidRDefault="00484FD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Цель 1     Срок 1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Цель 2     Срок 2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3.2.   Обоснование   соответствия   целей  предлагаемого  регулирования</w:t>
      </w:r>
    </w:p>
    <w:p w:rsidR="00484FD6" w:rsidRDefault="00484FD6">
      <w:pPr>
        <w:pStyle w:val="ConsPlusNonformat"/>
        <w:jc w:val="both"/>
      </w:pPr>
      <w:r>
        <w:t>принципам правового регулирования 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3.3.       Иная       информация       о       целях      </w:t>
      </w:r>
      <w:proofErr w:type="gramStart"/>
      <w:r>
        <w:t>предлагаемого</w:t>
      </w:r>
      <w:proofErr w:type="gramEnd"/>
    </w:p>
    <w:p w:rsidR="00484FD6" w:rsidRDefault="00484FD6">
      <w:pPr>
        <w:pStyle w:val="ConsPlusNonformat"/>
        <w:jc w:val="both"/>
      </w:pPr>
      <w:r>
        <w:t>регулирования:_____________________________________________________________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         4. </w:t>
      </w:r>
      <w:proofErr w:type="gramStart"/>
      <w:r>
        <w:t>ОСНОВНЫЕ ГРУППЫ СУБЪЕКТОВ ПРЕДПРИНИМАТЕЛЬСКОЙ</w:t>
      </w:r>
      <w:proofErr w:type="gramEnd"/>
    </w:p>
    <w:p w:rsidR="00484FD6" w:rsidRDefault="00484FD6">
      <w:pPr>
        <w:pStyle w:val="ConsPlusNonformat"/>
        <w:jc w:val="both"/>
      </w:pPr>
      <w:r>
        <w:t xml:space="preserve">        И ИНВЕСТИЦИОННОЙ ДЕЯТЕЛЬНОСТИ, ИНЫЕ ЗАИНТЕРЕСОВАННЫЕ ЛИЦА,</w:t>
      </w:r>
    </w:p>
    <w:p w:rsidR="00484FD6" w:rsidRDefault="00484FD6">
      <w:pPr>
        <w:pStyle w:val="ConsPlusNonformat"/>
        <w:jc w:val="both"/>
      </w:pPr>
      <w:r>
        <w:t xml:space="preserve">             ОТРАСЛЕВЫЕ (ФУНКЦИОНАЛЬНЫЕ) ОРГАНЫ АДМИНИСТРАЦИИ</w:t>
      </w:r>
    </w:p>
    <w:p w:rsidR="00484FD6" w:rsidRDefault="00484FD6">
      <w:pPr>
        <w:pStyle w:val="ConsPlusNonformat"/>
        <w:jc w:val="both"/>
      </w:pPr>
      <w:r>
        <w:t xml:space="preserve">           АНГАРСКОГО ГОРОДСКОГО ОКРУГА, ИНТЕРЕСЫ КОТОРЫХ БУДУТ</w:t>
      </w:r>
    </w:p>
    <w:p w:rsidR="00484FD6" w:rsidRDefault="00484FD6">
      <w:pPr>
        <w:pStyle w:val="ConsPlusNonformat"/>
        <w:jc w:val="both"/>
      </w:pPr>
      <w:r>
        <w:t xml:space="preserve">              </w:t>
      </w:r>
      <w:proofErr w:type="gramStart"/>
      <w:r>
        <w:t>ЗАТРОНУТЫ</w:t>
      </w:r>
      <w:proofErr w:type="gramEnd"/>
      <w:r>
        <w:t xml:space="preserve"> ПРЕДЛАГАЕМЫМ ПРАВОВЫМ РЕГУЛИРОВАНИЕМ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4.1. Группа участников отношений: _________________________________________</w:t>
      </w:r>
    </w:p>
    <w:p w:rsidR="00484FD6" w:rsidRDefault="00484FD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84FD6" w:rsidRDefault="00484FD6">
      <w:pPr>
        <w:pStyle w:val="ConsPlusNonformat"/>
        <w:jc w:val="both"/>
      </w:pPr>
      <w:r>
        <w:t xml:space="preserve">              </w:t>
      </w:r>
      <w:proofErr w:type="gramStart"/>
      <w:r>
        <w:t>(Описание группы субъектов предпринимательской</w:t>
      </w:r>
      <w:proofErr w:type="gramEnd"/>
    </w:p>
    <w:p w:rsidR="00484FD6" w:rsidRDefault="00484FD6">
      <w:pPr>
        <w:pStyle w:val="ConsPlusNonformat"/>
        <w:jc w:val="both"/>
      </w:pPr>
      <w:r>
        <w:t xml:space="preserve">                      и инвестиционной деятельности)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      (Описание иной группы участников отношений)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4.2. Источники данных: ____________________________________________________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         5. НОВЫЕ ФУНКЦИИ, ПОЛНОМОЧИЯ, ОБЯЗАННОСТИ И ПРАВА</w:t>
      </w:r>
    </w:p>
    <w:p w:rsidR="00484FD6" w:rsidRDefault="00484FD6">
      <w:pPr>
        <w:pStyle w:val="ConsPlusNonformat"/>
        <w:jc w:val="both"/>
      </w:pPr>
      <w:r>
        <w:t xml:space="preserve">          АДМИНИСТРАЦИИ АНГАРСКОГО ГОРОДСКОГО ОКРУГА ИЛИ СВЕДЕНИЯ</w:t>
      </w:r>
    </w:p>
    <w:p w:rsidR="00484FD6" w:rsidRDefault="00484FD6">
      <w:pPr>
        <w:pStyle w:val="ConsPlusNonformat"/>
        <w:jc w:val="both"/>
      </w:pPr>
      <w:r>
        <w:t xml:space="preserve">              ОБ ИХ ИЗМЕНЕНИИ, А ТАКЖЕ ПОРЯДОК ИХ РЕАЛИЗАЦИИ</w:t>
      </w:r>
    </w:p>
    <w:p w:rsidR="00484FD6" w:rsidRDefault="00484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531"/>
        <w:gridCol w:w="3288"/>
      </w:tblGrid>
      <w:tr w:rsidR="00484FD6">
        <w:tc>
          <w:tcPr>
            <w:tcW w:w="4195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531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Порядок реализации</w:t>
            </w:r>
          </w:p>
        </w:tc>
        <w:tc>
          <w:tcPr>
            <w:tcW w:w="3288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484FD6">
        <w:tc>
          <w:tcPr>
            <w:tcW w:w="9014" w:type="dxa"/>
            <w:gridSpan w:val="3"/>
          </w:tcPr>
          <w:p w:rsidR="00484FD6" w:rsidRDefault="00484FD6">
            <w:pPr>
              <w:pStyle w:val="ConsPlusNormal"/>
              <w:jc w:val="center"/>
            </w:pPr>
            <w:r>
              <w:t>Наименование органа:</w:t>
            </w:r>
          </w:p>
        </w:tc>
      </w:tr>
      <w:tr w:rsidR="00484FD6">
        <w:tc>
          <w:tcPr>
            <w:tcW w:w="4195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531" w:type="dxa"/>
          </w:tcPr>
          <w:p w:rsidR="00484FD6" w:rsidRDefault="00484FD6">
            <w:pPr>
              <w:pStyle w:val="ConsPlusNormal"/>
            </w:pPr>
          </w:p>
        </w:tc>
        <w:tc>
          <w:tcPr>
            <w:tcW w:w="3288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9014" w:type="dxa"/>
            <w:gridSpan w:val="3"/>
          </w:tcPr>
          <w:p w:rsidR="00484FD6" w:rsidRDefault="00484FD6">
            <w:pPr>
              <w:pStyle w:val="ConsPlusNormal"/>
              <w:jc w:val="center"/>
            </w:pPr>
            <w:r>
              <w:t>Наименование органа:</w:t>
            </w:r>
          </w:p>
        </w:tc>
      </w:tr>
      <w:tr w:rsidR="00484FD6">
        <w:tc>
          <w:tcPr>
            <w:tcW w:w="4195" w:type="dxa"/>
          </w:tcPr>
          <w:p w:rsidR="00484FD6" w:rsidRDefault="00484FD6">
            <w:pPr>
              <w:pStyle w:val="ConsPlusNormal"/>
            </w:pPr>
          </w:p>
        </w:tc>
        <w:tc>
          <w:tcPr>
            <w:tcW w:w="1531" w:type="dxa"/>
          </w:tcPr>
          <w:p w:rsidR="00484FD6" w:rsidRDefault="00484FD6">
            <w:pPr>
              <w:pStyle w:val="ConsPlusNormal"/>
            </w:pPr>
          </w:p>
        </w:tc>
        <w:tc>
          <w:tcPr>
            <w:tcW w:w="3288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9014" w:type="dxa"/>
            <w:gridSpan w:val="3"/>
          </w:tcPr>
          <w:p w:rsidR="00484FD6" w:rsidRDefault="00484FD6">
            <w:pPr>
              <w:pStyle w:val="ConsPlusNormal"/>
              <w:jc w:val="center"/>
            </w:pPr>
            <w:r>
              <w:t>...</w:t>
            </w:r>
          </w:p>
        </w:tc>
      </w:tr>
    </w:tbl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2"/>
      </w:pPr>
      <w:r>
        <w:t>6. ОЦЕНКА СООТВЕТСТВУЮЩИХ РАСХОДОВ (ВОЗМОЖНЫХ ПОСТУПЛЕНИЙ)</w:t>
      </w:r>
    </w:p>
    <w:p w:rsidR="00484FD6" w:rsidRDefault="00484FD6">
      <w:pPr>
        <w:pStyle w:val="ConsPlusNormal"/>
        <w:jc w:val="center"/>
      </w:pPr>
      <w:r>
        <w:t>БЮДЖЕТА АНГАРСКОГО ГОРОДСКОГО ОКРУГА</w:t>
      </w:r>
    </w:p>
    <w:p w:rsidR="00484FD6" w:rsidRDefault="00484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75"/>
        <w:gridCol w:w="3005"/>
      </w:tblGrid>
      <w:tr w:rsidR="00484FD6">
        <w:tc>
          <w:tcPr>
            <w:tcW w:w="2835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Наименование ново</w:t>
            </w:r>
            <w:proofErr w:type="gramStart"/>
            <w:r>
              <w:t>й(</w:t>
            </w:r>
            <w:proofErr w:type="gramEnd"/>
            <w:r>
              <w:t>ого) или изменяемой(ого) функции, полномочия, обязанности или права</w:t>
            </w:r>
          </w:p>
        </w:tc>
        <w:tc>
          <w:tcPr>
            <w:tcW w:w="3175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Описание видов расходов (возможных поступлений) бюджета АГО</w:t>
            </w:r>
          </w:p>
        </w:tc>
        <w:tc>
          <w:tcPr>
            <w:tcW w:w="3005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Количественная оценка расходов (возможных поступлений)</w:t>
            </w:r>
          </w:p>
        </w:tc>
      </w:tr>
      <w:tr w:rsidR="00484FD6">
        <w:tc>
          <w:tcPr>
            <w:tcW w:w="9015" w:type="dxa"/>
            <w:gridSpan w:val="3"/>
          </w:tcPr>
          <w:p w:rsidR="00484FD6" w:rsidRDefault="00484FD6">
            <w:pPr>
              <w:pStyle w:val="ConsPlusNormal"/>
              <w:jc w:val="center"/>
            </w:pPr>
            <w:r>
              <w:t>Наименование органа</w:t>
            </w:r>
          </w:p>
        </w:tc>
      </w:tr>
      <w:tr w:rsidR="00484FD6">
        <w:tc>
          <w:tcPr>
            <w:tcW w:w="2835" w:type="dxa"/>
            <w:vMerge w:val="restart"/>
          </w:tcPr>
          <w:p w:rsidR="00484FD6" w:rsidRDefault="00484F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</w:tcPr>
          <w:p w:rsidR="00484FD6" w:rsidRDefault="00484FD6">
            <w:pPr>
              <w:pStyle w:val="ConsPlusNormal"/>
            </w:pPr>
            <w:r>
              <w:t xml:space="preserve">Единовременные расходы в _________ г. (год </w:t>
            </w:r>
            <w:r>
              <w:lastRenderedPageBreak/>
              <w:t>возникновения)</w:t>
            </w:r>
          </w:p>
        </w:tc>
        <w:tc>
          <w:tcPr>
            <w:tcW w:w="300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2835" w:type="dxa"/>
            <w:vMerge/>
          </w:tcPr>
          <w:p w:rsidR="00484FD6" w:rsidRDefault="00484FD6"/>
        </w:tc>
        <w:tc>
          <w:tcPr>
            <w:tcW w:w="3175" w:type="dxa"/>
          </w:tcPr>
          <w:p w:rsidR="00484FD6" w:rsidRDefault="00484FD6">
            <w:pPr>
              <w:pStyle w:val="ConsPlusNormal"/>
            </w:pPr>
            <w:r>
              <w:t>Периодические расходы за период ___________</w:t>
            </w:r>
          </w:p>
        </w:tc>
        <w:tc>
          <w:tcPr>
            <w:tcW w:w="300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2835" w:type="dxa"/>
            <w:vMerge/>
          </w:tcPr>
          <w:p w:rsidR="00484FD6" w:rsidRDefault="00484FD6"/>
        </w:tc>
        <w:tc>
          <w:tcPr>
            <w:tcW w:w="3175" w:type="dxa"/>
          </w:tcPr>
          <w:p w:rsidR="00484FD6" w:rsidRDefault="00484FD6">
            <w:pPr>
              <w:pStyle w:val="ConsPlusNormal"/>
            </w:pPr>
            <w:r>
              <w:t>Возможные поступления за период ___________</w:t>
            </w:r>
          </w:p>
        </w:tc>
        <w:tc>
          <w:tcPr>
            <w:tcW w:w="300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6010" w:type="dxa"/>
            <w:gridSpan w:val="2"/>
          </w:tcPr>
          <w:p w:rsidR="00484FD6" w:rsidRDefault="00484FD6">
            <w:pPr>
              <w:pStyle w:val="ConsPlusNormal"/>
              <w:jc w:val="both"/>
            </w:pPr>
            <w:r>
              <w:t>Итого единовременные расходы:</w:t>
            </w:r>
          </w:p>
        </w:tc>
        <w:tc>
          <w:tcPr>
            <w:tcW w:w="300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6010" w:type="dxa"/>
            <w:gridSpan w:val="2"/>
          </w:tcPr>
          <w:p w:rsidR="00484FD6" w:rsidRDefault="00484FD6">
            <w:pPr>
              <w:pStyle w:val="ConsPlusNormal"/>
              <w:jc w:val="both"/>
            </w:pPr>
            <w:r>
              <w:t>Итого периодические расходы за год:</w:t>
            </w:r>
          </w:p>
        </w:tc>
        <w:tc>
          <w:tcPr>
            <w:tcW w:w="300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6010" w:type="dxa"/>
            <w:gridSpan w:val="2"/>
          </w:tcPr>
          <w:p w:rsidR="00484FD6" w:rsidRDefault="00484FD6">
            <w:pPr>
              <w:pStyle w:val="ConsPlusNormal"/>
              <w:jc w:val="both"/>
            </w:pPr>
            <w:r>
              <w:t>Итого возможные поступления за год:</w:t>
            </w:r>
          </w:p>
        </w:tc>
        <w:tc>
          <w:tcPr>
            <w:tcW w:w="300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6010" w:type="dxa"/>
            <w:gridSpan w:val="2"/>
          </w:tcPr>
          <w:p w:rsidR="00484FD6" w:rsidRDefault="00484FD6">
            <w:pPr>
              <w:pStyle w:val="ConsPlusNormal"/>
              <w:jc w:val="both"/>
            </w:pPr>
            <w:r>
              <w:t>Иные сведения о расходах (возможных поступлениях) бюджета АГО:</w:t>
            </w:r>
          </w:p>
        </w:tc>
        <w:tc>
          <w:tcPr>
            <w:tcW w:w="3005" w:type="dxa"/>
          </w:tcPr>
          <w:p w:rsidR="00484FD6" w:rsidRDefault="00484FD6">
            <w:pPr>
              <w:pStyle w:val="ConsPlusNormal"/>
            </w:pPr>
          </w:p>
        </w:tc>
      </w:tr>
    </w:tbl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2"/>
      </w:pPr>
      <w:r>
        <w:t>7. НОВЫЕ ОБЯЗАННОСТИ ИЛИ ОГРАНИЧЕНИЯ ДЛЯ СУБЪЕКТОВ</w:t>
      </w:r>
    </w:p>
    <w:p w:rsidR="00484FD6" w:rsidRDefault="00484FD6">
      <w:pPr>
        <w:pStyle w:val="ConsPlusNormal"/>
        <w:jc w:val="center"/>
      </w:pPr>
      <w:r>
        <w:t>ПРЕДПРИНИМАТЕЛЬСКОЙ И ИНВЕСТИЦИОННОЙ ДЕЯТЕЛЬНОСТИ ЛИБО</w:t>
      </w:r>
    </w:p>
    <w:p w:rsidR="00484FD6" w:rsidRDefault="00484FD6">
      <w:pPr>
        <w:pStyle w:val="ConsPlusNormal"/>
        <w:jc w:val="center"/>
      </w:pPr>
      <w:r>
        <w:t>ИЗМЕНЕНИЕ СОДЕРЖАНИЯ СУЩЕСТВУЮЩИХ ОБЯЗАННОСТЕЙ</w:t>
      </w:r>
    </w:p>
    <w:p w:rsidR="00484FD6" w:rsidRDefault="00484FD6">
      <w:pPr>
        <w:pStyle w:val="ConsPlusNormal"/>
        <w:jc w:val="center"/>
      </w:pPr>
      <w:r>
        <w:t>И ОГРАНИЧЕНИЙ, А ТАКЖЕ ПОРЯДОК ОРГАНИЗАЦИИ ИХ ИСПОЛНЕНИЯ</w:t>
      </w:r>
    </w:p>
    <w:p w:rsidR="00484FD6" w:rsidRDefault="00484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544"/>
        <w:gridCol w:w="2835"/>
      </w:tblGrid>
      <w:tr w:rsidR="00484FD6">
        <w:tc>
          <w:tcPr>
            <w:tcW w:w="2614" w:type="dxa"/>
          </w:tcPr>
          <w:p w:rsidR="00484FD6" w:rsidRDefault="00484FD6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3544" w:type="dxa"/>
          </w:tcPr>
          <w:p w:rsidR="00484FD6" w:rsidRDefault="00484FD6">
            <w:pPr>
              <w:pStyle w:val="ConsPlusNormal"/>
              <w:jc w:val="center"/>
            </w:pPr>
            <w: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484FD6" w:rsidRDefault="00484FD6">
            <w:pPr>
              <w:pStyle w:val="ConsPlusNormal"/>
              <w:jc w:val="center"/>
            </w:pPr>
            <w:r>
              <w:t>Порядок организации исполнения обязанностей и ограничений</w:t>
            </w:r>
          </w:p>
        </w:tc>
      </w:tr>
      <w:tr w:rsidR="00484FD6">
        <w:tc>
          <w:tcPr>
            <w:tcW w:w="261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3544" w:type="dxa"/>
          </w:tcPr>
          <w:p w:rsidR="00484FD6" w:rsidRDefault="00484F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261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3544" w:type="dxa"/>
          </w:tcPr>
          <w:p w:rsidR="00484FD6" w:rsidRDefault="00484FD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261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3544" w:type="dxa"/>
          </w:tcPr>
          <w:p w:rsidR="00484FD6" w:rsidRDefault="00484FD6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261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3544" w:type="dxa"/>
          </w:tcPr>
          <w:p w:rsidR="00484FD6" w:rsidRDefault="00484FD6">
            <w:pPr>
              <w:pStyle w:val="ConsPlusNormal"/>
            </w:pPr>
            <w:r>
              <w:t>...</w:t>
            </w:r>
          </w:p>
        </w:tc>
        <w:tc>
          <w:tcPr>
            <w:tcW w:w="2835" w:type="dxa"/>
          </w:tcPr>
          <w:p w:rsidR="00484FD6" w:rsidRDefault="00484FD6">
            <w:pPr>
              <w:pStyle w:val="ConsPlusNormal"/>
            </w:pPr>
          </w:p>
        </w:tc>
      </w:tr>
    </w:tbl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2"/>
      </w:pPr>
      <w:r>
        <w:t xml:space="preserve">8. ОЦЕНКА РАСХОДОВ СУБЪЕКТОВ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484FD6" w:rsidRDefault="00484FD6">
      <w:pPr>
        <w:pStyle w:val="ConsPlusNormal"/>
        <w:jc w:val="center"/>
      </w:pPr>
      <w:r>
        <w:t xml:space="preserve">ИНВЕСТИЦИОННОЙ ДЕЯТЕЛЬНОСТИ, </w:t>
      </w:r>
      <w:proofErr w:type="gramStart"/>
      <w:r>
        <w:t>СВЯЗАННЫХ</w:t>
      </w:r>
      <w:proofErr w:type="gramEnd"/>
      <w:r>
        <w:t xml:space="preserve"> С НЕОБХОДИМОСТЬЮ</w:t>
      </w:r>
    </w:p>
    <w:p w:rsidR="00484FD6" w:rsidRDefault="00484FD6">
      <w:pPr>
        <w:pStyle w:val="ConsPlusNormal"/>
        <w:jc w:val="center"/>
      </w:pPr>
      <w:r>
        <w:t>СОБЛЮДЕНИЯ УСТАНОВЛЕННЫХ ОБЯЗАННОСТЕЙ ИЛИ ОГРАНИЧЕНИЙ ЛИБО</w:t>
      </w:r>
    </w:p>
    <w:p w:rsidR="00484FD6" w:rsidRDefault="00484FD6">
      <w:pPr>
        <w:pStyle w:val="ConsPlusNormal"/>
        <w:jc w:val="center"/>
      </w:pPr>
      <w:r>
        <w:t>ИЗМЕНЕНИЕМ СОДЕРЖАНИЯ ТАКИХ ОБЯЗАННОСТЕЙ И ОГРАНИЧЕНИЙ</w:t>
      </w:r>
    </w:p>
    <w:p w:rsidR="00484FD6" w:rsidRDefault="00484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544"/>
        <w:gridCol w:w="2835"/>
      </w:tblGrid>
      <w:tr w:rsidR="00484FD6">
        <w:tc>
          <w:tcPr>
            <w:tcW w:w="2614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3544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835" w:type="dxa"/>
            <w:vAlign w:val="center"/>
          </w:tcPr>
          <w:p w:rsidR="00484FD6" w:rsidRDefault="00484FD6">
            <w:pPr>
              <w:pStyle w:val="ConsPlusNormal"/>
              <w:jc w:val="center"/>
            </w:pPr>
            <w:r>
              <w:t>Описание и оценка видов расходов</w:t>
            </w:r>
          </w:p>
        </w:tc>
      </w:tr>
      <w:tr w:rsidR="00484FD6">
        <w:tc>
          <w:tcPr>
            <w:tcW w:w="261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3544" w:type="dxa"/>
          </w:tcPr>
          <w:p w:rsidR="00484FD6" w:rsidRDefault="00484FD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261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3544" w:type="dxa"/>
          </w:tcPr>
          <w:p w:rsidR="00484FD6" w:rsidRDefault="00484FD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484FD6" w:rsidRDefault="00484FD6">
            <w:pPr>
              <w:pStyle w:val="ConsPlusNormal"/>
            </w:pPr>
          </w:p>
        </w:tc>
      </w:tr>
      <w:tr w:rsidR="00484FD6">
        <w:tc>
          <w:tcPr>
            <w:tcW w:w="2614" w:type="dxa"/>
          </w:tcPr>
          <w:p w:rsidR="00484FD6" w:rsidRDefault="00484FD6">
            <w:pPr>
              <w:pStyle w:val="ConsPlusNormal"/>
            </w:pPr>
          </w:p>
        </w:tc>
        <w:tc>
          <w:tcPr>
            <w:tcW w:w="3544" w:type="dxa"/>
          </w:tcPr>
          <w:p w:rsidR="00484FD6" w:rsidRDefault="00484FD6">
            <w:pPr>
              <w:pStyle w:val="ConsPlusNormal"/>
            </w:pPr>
            <w:r>
              <w:t>...</w:t>
            </w:r>
          </w:p>
        </w:tc>
        <w:tc>
          <w:tcPr>
            <w:tcW w:w="2835" w:type="dxa"/>
          </w:tcPr>
          <w:p w:rsidR="00484FD6" w:rsidRDefault="00484FD6">
            <w:pPr>
              <w:pStyle w:val="ConsPlusNormal"/>
            </w:pPr>
          </w:p>
        </w:tc>
      </w:tr>
    </w:tbl>
    <w:p w:rsidR="00484FD6" w:rsidRDefault="00484FD6">
      <w:pPr>
        <w:pStyle w:val="ConsPlusNormal"/>
        <w:jc w:val="both"/>
      </w:pPr>
    </w:p>
    <w:p w:rsidR="00484FD6" w:rsidRDefault="00484FD6">
      <w:pPr>
        <w:pStyle w:val="ConsPlusNonformat"/>
        <w:jc w:val="both"/>
      </w:pPr>
      <w:r>
        <w:t xml:space="preserve">        9. СВЕДЕНИЯ О ПРОВЕДЕНИИ ПУБЛИЧНЫХ КОНСУЛЬТАЦИЙ ПО ПРОЕКТУ</w:t>
      </w:r>
    </w:p>
    <w:p w:rsidR="00484FD6" w:rsidRDefault="00484FD6">
      <w:pPr>
        <w:pStyle w:val="ConsPlusNonformat"/>
        <w:jc w:val="both"/>
      </w:pPr>
      <w:r>
        <w:t xml:space="preserve">                МУНИЦИПАЛЬНОГО НОРМАТИВНОГО ПРАВОВОГО АКТА</w:t>
      </w:r>
    </w:p>
    <w:p w:rsidR="00484FD6" w:rsidRDefault="00484FD6">
      <w:pPr>
        <w:pStyle w:val="ConsPlusNonformat"/>
        <w:jc w:val="both"/>
      </w:pPr>
      <w:r>
        <w:t xml:space="preserve">                       АНГАРСКОГО ГОРОДСКОГО ОКРУГА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9.1.   Полный   электронный   адрес   размещения  проекта  МНПА  АГО  </w:t>
      </w:r>
      <w:proofErr w:type="gramStart"/>
      <w:r>
        <w:t>в</w:t>
      </w:r>
      <w:proofErr w:type="gramEnd"/>
    </w:p>
    <w:p w:rsidR="00484FD6" w:rsidRDefault="00484FD6">
      <w:pPr>
        <w:pStyle w:val="ConsPlusNonformat"/>
        <w:jc w:val="both"/>
      </w:pPr>
      <w:r>
        <w:t>информационно-телекоммуникационной сети "Интернет": _______________________</w:t>
      </w:r>
    </w:p>
    <w:p w:rsidR="00484FD6" w:rsidRDefault="00484FD6">
      <w:pPr>
        <w:pStyle w:val="ConsPlusNonformat"/>
        <w:jc w:val="both"/>
      </w:pPr>
      <w:r>
        <w:lastRenderedPageBreak/>
        <w:t xml:space="preserve">    9.2.   Срок,   в  течение  которого  регулирующим  органом  принимались</w:t>
      </w:r>
    </w:p>
    <w:p w:rsidR="00484FD6" w:rsidRDefault="00484FD6">
      <w:pPr>
        <w:pStyle w:val="ConsPlusNonformat"/>
        <w:jc w:val="both"/>
      </w:pPr>
      <w:r>
        <w:t>предложения  в  связи с проведением публичного обсуждения проекта МНПА АГО:</w:t>
      </w:r>
    </w:p>
    <w:p w:rsidR="00484FD6" w:rsidRDefault="00484FD6">
      <w:pPr>
        <w:pStyle w:val="ConsPlusNonformat"/>
        <w:jc w:val="both"/>
      </w:pPr>
      <w:r>
        <w:t>начало: "___" ___________ 20__ г.; окончание: "___" ____________ 20__ г.</w:t>
      </w:r>
    </w:p>
    <w:p w:rsidR="00484FD6" w:rsidRDefault="00484FD6">
      <w:pPr>
        <w:pStyle w:val="ConsPlusNonformat"/>
        <w:jc w:val="both"/>
      </w:pPr>
      <w:r>
        <w:t xml:space="preserve">    9.3. Сведения о лицах, представивших предложения: _____________________</w:t>
      </w:r>
    </w:p>
    <w:p w:rsidR="00484FD6" w:rsidRDefault="00484FD6">
      <w:pPr>
        <w:pStyle w:val="ConsPlusNonformat"/>
        <w:jc w:val="both"/>
      </w:pPr>
      <w:r>
        <w:t xml:space="preserve">    9.4.  Сведения  о  регулирующем органе, его структурных подразделениях,</w:t>
      </w:r>
    </w:p>
    <w:p w:rsidR="00484FD6" w:rsidRDefault="00484FD6">
      <w:pPr>
        <w:pStyle w:val="ConsPlusNonformat"/>
        <w:jc w:val="both"/>
      </w:pPr>
      <w:proofErr w:type="gramStart"/>
      <w:r>
        <w:t>рассмотревших</w:t>
      </w:r>
      <w:proofErr w:type="gramEnd"/>
      <w:r>
        <w:t xml:space="preserve"> представленные предложения: 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9.5. Иные сведения о проведении публичных консультаций: _______________</w:t>
      </w:r>
    </w:p>
    <w:p w:rsidR="00484FD6" w:rsidRDefault="00484FD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 _________ _____________________</w:t>
      </w:r>
    </w:p>
    <w:p w:rsidR="00484FD6" w:rsidRDefault="00484FD6">
      <w:pPr>
        <w:pStyle w:val="ConsPlusNonformat"/>
        <w:jc w:val="both"/>
      </w:pPr>
      <w:r>
        <w:t xml:space="preserve">  </w:t>
      </w:r>
      <w:proofErr w:type="gramStart"/>
      <w:r>
        <w:t>(должность руководителя     (подпись) (расшифровка подписи)</w:t>
      </w:r>
      <w:proofErr w:type="gramEnd"/>
    </w:p>
    <w:p w:rsidR="00484FD6" w:rsidRDefault="00484FD6">
      <w:pPr>
        <w:pStyle w:val="ConsPlusNonformat"/>
        <w:jc w:val="both"/>
      </w:pPr>
      <w:r>
        <w:t xml:space="preserve">    регулирующего органа)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84FD6" w:rsidRDefault="00484FD6">
      <w:pPr>
        <w:pStyle w:val="ConsPlusNormal"/>
        <w:jc w:val="right"/>
      </w:pPr>
      <w:r>
        <w:t>Ангарского городского округа</w:t>
      </w:r>
    </w:p>
    <w:p w:rsidR="00484FD6" w:rsidRDefault="00484FD6">
      <w:pPr>
        <w:pStyle w:val="ConsPlusNormal"/>
        <w:jc w:val="right"/>
      </w:pPr>
      <w:r>
        <w:t>М.Э.ГОЛОВКОВ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  <w:outlineLvl w:val="0"/>
      </w:pPr>
      <w:r>
        <w:t>Приложение N 2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r>
        <w:t>Утвержден</w:t>
      </w:r>
    </w:p>
    <w:p w:rsidR="00484FD6" w:rsidRDefault="00484FD6">
      <w:pPr>
        <w:pStyle w:val="ConsPlusNormal"/>
        <w:jc w:val="right"/>
      </w:pPr>
      <w:r>
        <w:t>постановлением администрации</w:t>
      </w:r>
    </w:p>
    <w:p w:rsidR="00484FD6" w:rsidRDefault="00484FD6">
      <w:pPr>
        <w:pStyle w:val="ConsPlusNormal"/>
        <w:jc w:val="right"/>
      </w:pPr>
      <w:r>
        <w:t>Ангарского городского округа</w:t>
      </w:r>
    </w:p>
    <w:p w:rsidR="00484FD6" w:rsidRDefault="00484FD6">
      <w:pPr>
        <w:pStyle w:val="ConsPlusNormal"/>
        <w:jc w:val="right"/>
      </w:pPr>
      <w:r>
        <w:t>от 6 апреля 2017 г. N 562-па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Title"/>
        <w:jc w:val="center"/>
      </w:pPr>
      <w:bookmarkStart w:id="16" w:name="P585"/>
      <w:bookmarkEnd w:id="16"/>
      <w:r>
        <w:t>ПОРЯДОК</w:t>
      </w:r>
    </w:p>
    <w:p w:rsidR="00484FD6" w:rsidRDefault="00484FD6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484FD6" w:rsidRDefault="00484FD6">
      <w:pPr>
        <w:pStyle w:val="ConsPlusTitle"/>
        <w:jc w:val="center"/>
      </w:pPr>
      <w:r>
        <w:t>АКТОВ АНГАРСКОГО ГОРОДСКОГО ОКРУГА, ЗАТРАГИВАЮЩИХ ВОПРОСЫ</w:t>
      </w:r>
    </w:p>
    <w:p w:rsidR="00484FD6" w:rsidRDefault="00484FD6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484FD6" w:rsidRDefault="00484FD6">
      <w:pPr>
        <w:pStyle w:val="ConsPlusTitle"/>
        <w:jc w:val="center"/>
      </w:pPr>
      <w:r>
        <w:t>ДЕЯТЕЛЬНОСТИ (ДАЛЕЕ - ПОРЯДОК 2)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1"/>
      </w:pPr>
      <w:r>
        <w:t>1. ОБЩИЕ ПОЛОЖЕНИЯ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1.1. Настоящим Порядком 2 определяется порядок проведения экспертизы проектов муниципальных нормативных правовых актов Ангарского городского округа (далее - МНПА АГО), затрагивающих вопросы осуществления предпринимательской и инвестиционной деятельности.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1.2. Экспертиза МНПА АГО проводится в целях выявления положений, которые: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3) способствуют возникновению необоснованных расходов бюджета Ангарского городского округа (далее - АГО).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1.3. Экспертиза не проводится в отношении: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1) проектов бюджета и отчетов об их исполнении;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2) проектов правовых актов, устанавливающих налоги, сборы и тарифы;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lastRenderedPageBreak/>
        <w:t xml:space="preserve">3) проектов правовых актов, подлежащих публичным слушаниям в соответствии со </w:t>
      </w:r>
      <w:hyperlink r:id="rId13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4) проектов правовых актов, содержащих сведения, составляющие государственную тайну, или сведения конфиденциального характера;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5) проектов правовых актов, утверждающих муниципальные программы.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1"/>
      </w:pPr>
      <w:r>
        <w:t>2. ПОРЯДОК ПРОВЕДЕНИЯ ЭКСПЕРТИЗЫ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>2.1. Экспертиза МНПА АГО осуществляется отделом по стратегическому развитию территории администрации АГО (далее - Отдел) в соответствии с планом проведения экспертизы АГО (далее - План).</w:t>
      </w:r>
    </w:p>
    <w:p w:rsidR="00484FD6" w:rsidRDefault="00484FD6">
      <w:pPr>
        <w:pStyle w:val="ConsPlusNormal"/>
        <w:spacing w:before="220"/>
        <w:ind w:firstLine="540"/>
        <w:jc w:val="both"/>
      </w:pPr>
      <w:bookmarkStart w:id="17" w:name="P608"/>
      <w:bookmarkEnd w:id="17"/>
      <w:r>
        <w:t>2.2. Формирование Плана осуществляется Отделом с учетом предложений, поступивших от отраслевых (функциональных) органов администрации АГО, научно-исследовательских организаций, общественных организаций, субъектов предпринимательской и инвестиционной деятельности АГО.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2.3. МНПА АГО включается в План при наличии сведений, указывающих, что положения данного МНПА АГО 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в связи с осуществлением функций по правовому регулированию в установленной сфере деятельности.</w:t>
      </w:r>
    </w:p>
    <w:p w:rsidR="00484FD6" w:rsidRDefault="00484FD6">
      <w:pPr>
        <w:pStyle w:val="ConsPlusNormal"/>
        <w:spacing w:before="220"/>
        <w:ind w:firstLine="540"/>
        <w:jc w:val="both"/>
      </w:pPr>
      <w:bookmarkStart w:id="18" w:name="P610"/>
      <w:bookmarkEnd w:id="18"/>
      <w:r>
        <w:t>2.4. План формируется на следующий календарный год не позднее 31 декабря текущего года.</w:t>
      </w:r>
    </w:p>
    <w:p w:rsidR="00484FD6" w:rsidRDefault="00484FD6">
      <w:pPr>
        <w:pStyle w:val="ConsPlusNormal"/>
        <w:spacing w:before="220"/>
        <w:ind w:firstLine="540"/>
        <w:jc w:val="both"/>
      </w:pPr>
      <w:proofErr w:type="gramStart"/>
      <w:r>
        <w:t>Не позднее, чем за 2 месяца до начала очередного календарного года Отдел запрашивает мнение о необходимости проведения экспертизы рассматриваемых МНПА АГО с учетом их фактической реализации в некоммерческих организациях, целью деятельности которых является защита и представление интересов субъектов предпринимательской и инвестиционной деятельности, и указывает сроки его предоставления, которые не могут превышать 10 рабочих дней.</w:t>
      </w:r>
      <w:proofErr w:type="gramEnd"/>
    </w:p>
    <w:p w:rsidR="00484FD6" w:rsidRDefault="00484FD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предложение о проведении экспертизы поступило в Отдел от представителя предпринимательского сообщества, его мнение о необходимости проведения такой экспертизы не запрашивается.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2.5. План утверждается на год распоряжением мэра АГО.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2.6. В течение 1 рабочего дня, следующего за днем утверждения, План размещается на официальном сайте АГО в информационно-телекоммуникационной сети "Интернет" (далее - Сайт).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2.7. В Плане для каждого МНПА АГО предусматривается срок проведения экспертизы, который не должен превышать трех месяцев.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2.8. В ходе экспертизы проводятся публичные консультации, исследование МНПА АГО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2.9. Уведомление о проведении публичных консультаций размещается Отделом на Сайте в течение 5 рабочих дней со дня начала проведения экспертизы, установленного Планом. </w:t>
      </w:r>
      <w:r>
        <w:lastRenderedPageBreak/>
        <w:t>Одновременно с размещением уведомления о проведении публичных консультаций на Сайте Отдел начинает публичные консультации по МНПА АГО.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более 10 рабочих дней со дня размещения уведомления о проведении публичных консультаций на Сайте.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Отдел в течение 5 рабочих дней со дня окончания публичных консультаций составляет отчет по результатам проведенных публичных консультаций.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В течение 15 рабочих дней со дня составления отчета по результатам проведенных публичных консультаций Отдел составляет проект </w:t>
      </w:r>
      <w:hyperlink w:anchor="P655" w:history="1">
        <w:r>
          <w:rPr>
            <w:color w:val="0000FF"/>
          </w:rPr>
          <w:t>заключения</w:t>
        </w:r>
      </w:hyperlink>
      <w:r>
        <w:t xml:space="preserve"> об экспертизе МНПА АГО (далее - проект заключения) по форме согласно приложению N 1 к настоящему Порядку 2.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Отдел в день начала проведения экспертизы, установленный Планом, запрашивает у заинтересованных лиц, указанных в </w:t>
      </w:r>
      <w:hyperlink w:anchor="P608" w:history="1">
        <w:r>
          <w:rPr>
            <w:color w:val="0000FF"/>
          </w:rPr>
          <w:t>пункте 2.2</w:t>
        </w:r>
      </w:hyperlink>
      <w:r>
        <w:t xml:space="preserve"> настоящего Порядка 2, материалы, необходимые для проведения экспертизы, содержащие сведения (расчеты, обоснования), на которых основывается необходимость регулирования соответствующих общественных отношений, и устанавливает срок для их представления, не превышающий 10 рабочих дней со дня начала проведения экспертизы, установленного Планом.</w:t>
      </w:r>
      <w:proofErr w:type="gramEnd"/>
    </w:p>
    <w:p w:rsidR="00484FD6" w:rsidRDefault="00484FD6">
      <w:pPr>
        <w:pStyle w:val="ConsPlusNormal"/>
        <w:spacing w:before="220"/>
        <w:ind w:firstLine="540"/>
        <w:jc w:val="both"/>
      </w:pPr>
      <w:r>
        <w:t>2.11. Отдел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предоставления, не превышающий 10 рабочих дней со дня начала проведения экспертизы, установленного Планом.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2.12. При проведении исследования МНПА АГО следует:</w:t>
      </w:r>
    </w:p>
    <w:p w:rsidR="00484FD6" w:rsidRDefault="00484FD6">
      <w:pPr>
        <w:pStyle w:val="ConsPlusNormal"/>
        <w:spacing w:before="220"/>
        <w:ind w:firstLine="540"/>
        <w:jc w:val="both"/>
      </w:pPr>
      <w:proofErr w:type="gramStart"/>
      <w:r>
        <w:t>1) рассматривать замечания, предложения, рекомендации, сведения (расчеты, обоснования), информационно-аналитических материалов, поступивших в ходе публичных консультаций;</w:t>
      </w:r>
      <w:proofErr w:type="gramEnd"/>
    </w:p>
    <w:p w:rsidR="00484FD6" w:rsidRDefault="00484FD6">
      <w:pPr>
        <w:pStyle w:val="ConsPlusNormal"/>
        <w:spacing w:before="220"/>
        <w:ind w:firstLine="540"/>
        <w:jc w:val="both"/>
      </w:pPr>
      <w:r>
        <w:t>2) анализировать положения МНПА АГО во взаимосвязи со сложившейся практикой их применения;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3) определять характер и степень воздействия положений МНПА АГО на регулируемые отношения в сфере предпринимательской и инвестиционной деятельности;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4) устанавливать наличие затруднений в осуществлении предпринимательской и инвестиционной деятельности, вызванных применением положений МНПА АГО, а также их обоснованность и целесообразность для целей государственного регулирования соответствующих отношений.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2.13. По результатам исследования составляется проект заключения об экспертизе.</w:t>
      </w:r>
    </w:p>
    <w:p w:rsidR="00484FD6" w:rsidRDefault="00484FD6">
      <w:pPr>
        <w:pStyle w:val="ConsPlusNormal"/>
        <w:spacing w:before="220"/>
        <w:ind w:firstLine="540"/>
        <w:jc w:val="both"/>
      </w:pPr>
      <w:proofErr w:type="gramStart"/>
      <w:r>
        <w:t>В проекте заключения указываются сведения о МНПА АГО, источниках его официального опубликования, отраслевом органе - разработчике, выявленных положениях МНПА АГО,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выводов, информация о проведенных публичных консультациях, позиции отраслевых (функциональных) органов</w:t>
      </w:r>
      <w:proofErr w:type="gramEnd"/>
      <w:r>
        <w:t xml:space="preserve"> администрации АГО и представителей предпринимательского сообщества, участвовавших в экспертизе.</w:t>
      </w:r>
    </w:p>
    <w:p w:rsidR="00484FD6" w:rsidRDefault="00484FD6">
      <w:pPr>
        <w:pStyle w:val="ConsPlusNormal"/>
        <w:spacing w:before="220"/>
        <w:ind w:firstLine="540"/>
        <w:jc w:val="both"/>
      </w:pPr>
      <w:bookmarkStart w:id="19" w:name="P630"/>
      <w:bookmarkEnd w:id="19"/>
      <w:r>
        <w:t xml:space="preserve">2.14. Проект заключения в течение 1 рабочего дня со дня его составления направляется отраслевому органу - разработчику, а также представителям предпринимательского сообщества, с указанием срока окончания приема замечаний и предложений, который не может превышать 10 </w:t>
      </w:r>
      <w:r>
        <w:lastRenderedPageBreak/>
        <w:t>рабочих дней.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 xml:space="preserve">2.15. Поступившие в Отдел в установленный </w:t>
      </w:r>
      <w:hyperlink w:anchor="P630" w:history="1">
        <w:r>
          <w:rPr>
            <w:color w:val="0000FF"/>
          </w:rPr>
          <w:t>пунктом 2.14</w:t>
        </w:r>
      </w:hyperlink>
      <w:r>
        <w:t xml:space="preserve"> настоящего Порядка 2 срок замечания и предложения рассматриваются в течение 10 рабочих дней с момента окончания приема замечаний и предложений.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Доработанный проект заключения подписывается первым заместителем мэра АГО не позднее дня окончания проведения экспертизы МНПА АГО, установленного Планом.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2.16. В течение 1 рабочего дня, следующего за днем подписания, заключение об экспертизе МНПА АГО направляется лицу, обратившемуся с предложением о проведении экспертизы данного МНПА АГО, представляется отраслевому органу - разработчику.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2.17. Заключение об экспертизе МНПА АГО публикуется на Сайте в течение 1 рабочего дня со дня его подписания.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2.18. Выводы и замечания, содержащиеся в заключении об экспертизе правового акта, подлежат обязательному учету разработчиком.</w:t>
      </w:r>
    </w:p>
    <w:p w:rsidR="00484FD6" w:rsidRDefault="00484FD6">
      <w:pPr>
        <w:pStyle w:val="ConsPlusNormal"/>
        <w:spacing w:before="220"/>
        <w:ind w:firstLine="540"/>
        <w:jc w:val="both"/>
      </w:pPr>
      <w:r>
        <w:t>2.19. По результатам экспертизы Отдел в случае выявления в МНПА АГО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МНПА АГО, предложение об отмене или изменении МНПА АГО или его отдельных положений, необоснованно затрудняющих ведение предпринимательской и инвестиционной деятельности.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center"/>
        <w:outlineLvl w:val="1"/>
      </w:pPr>
      <w:r>
        <w:t>3. ЗАКЛЮЧИТЕЛЬНЫЕ ПОЛОЖЕНИЯ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ind w:firstLine="540"/>
        <w:jc w:val="both"/>
      </w:pPr>
      <w:r>
        <w:t xml:space="preserve">3.1. Формирование Плана на 2017 год осуществляется в порядке, предусмотренном </w:t>
      </w:r>
      <w:hyperlink w:anchor="P610" w:history="1">
        <w:r>
          <w:rPr>
            <w:color w:val="0000FF"/>
          </w:rPr>
          <w:t>пунктом 2.4</w:t>
        </w:r>
      </w:hyperlink>
      <w:r>
        <w:t xml:space="preserve"> настоящего Порядка 2, в срок до 01.08.2017.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84FD6" w:rsidRDefault="00484FD6">
      <w:pPr>
        <w:pStyle w:val="ConsPlusNormal"/>
        <w:jc w:val="right"/>
      </w:pPr>
      <w:r>
        <w:t>Ангарского городского округа</w:t>
      </w:r>
    </w:p>
    <w:p w:rsidR="00484FD6" w:rsidRDefault="00484FD6">
      <w:pPr>
        <w:pStyle w:val="ConsPlusNormal"/>
        <w:jc w:val="right"/>
      </w:pPr>
      <w:r>
        <w:t>М.Э.ГОЛОВКОВ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  <w:outlineLvl w:val="1"/>
      </w:pPr>
      <w:r>
        <w:t>Приложение N 1</w:t>
      </w:r>
    </w:p>
    <w:p w:rsidR="00484FD6" w:rsidRDefault="00484FD6">
      <w:pPr>
        <w:pStyle w:val="ConsPlusNormal"/>
        <w:jc w:val="right"/>
      </w:pPr>
      <w:r>
        <w:t>к Порядку 2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r>
        <w:t>Форма заключения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nformat"/>
        <w:jc w:val="both"/>
      </w:pPr>
      <w:bookmarkStart w:id="20" w:name="P655"/>
      <w:bookmarkEnd w:id="20"/>
      <w:r>
        <w:t xml:space="preserve">                                ЗАКЛЮЧЕНИЕ</w:t>
      </w:r>
    </w:p>
    <w:p w:rsidR="00484FD6" w:rsidRDefault="00484FD6">
      <w:pPr>
        <w:pStyle w:val="ConsPlusNonformat"/>
        <w:jc w:val="both"/>
      </w:pPr>
      <w:r>
        <w:t xml:space="preserve">                 ОБ ЭКСПЕРТИЗЕ </w:t>
      </w:r>
      <w:proofErr w:type="gramStart"/>
      <w:r>
        <w:t>МУНИЦИПАЛЬНОГО</w:t>
      </w:r>
      <w:proofErr w:type="gramEnd"/>
      <w:r>
        <w:t xml:space="preserve"> НОРМАТИВНОГО</w:t>
      </w:r>
    </w:p>
    <w:p w:rsidR="00484FD6" w:rsidRDefault="00484FD6">
      <w:pPr>
        <w:pStyle w:val="ConsPlusNonformat"/>
        <w:jc w:val="both"/>
      </w:pPr>
      <w:r>
        <w:t xml:space="preserve">                ПРАВОВОГО АКТА АНГАРСКОГО ГОРОДСКОГО ОКРУГА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Наименование  отраслевого  (функционального)  органа администрации АГО,</w:t>
      </w:r>
    </w:p>
    <w:p w:rsidR="00484FD6" w:rsidRDefault="00484FD6">
      <w:pPr>
        <w:pStyle w:val="ConsPlusNonformat"/>
        <w:jc w:val="both"/>
      </w:pPr>
      <w:proofErr w:type="gramStart"/>
      <w:r>
        <w:t>разработавшего</w:t>
      </w:r>
      <w:proofErr w:type="gramEnd"/>
      <w:r>
        <w:t xml:space="preserve">  муниципальный нормативно правовой акт Ангарского городского</w:t>
      </w:r>
    </w:p>
    <w:p w:rsidR="00484FD6" w:rsidRDefault="00484FD6">
      <w:pPr>
        <w:pStyle w:val="ConsPlusNonformat"/>
        <w:jc w:val="both"/>
      </w:pPr>
      <w:r>
        <w:t>округа  (далее  -  МНПА  АГО)  и  (или)  к  полномочиям  которого относится</w:t>
      </w:r>
    </w:p>
    <w:p w:rsidR="00484FD6" w:rsidRDefault="00484FD6">
      <w:pPr>
        <w:pStyle w:val="ConsPlusNonformat"/>
        <w:jc w:val="both"/>
      </w:pPr>
      <w:r>
        <w:t>исследуемая сфера общественных отношений:__________________________________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Отделом в соответствии </w:t>
      </w:r>
      <w:proofErr w:type="gramStart"/>
      <w:r>
        <w:t>с</w:t>
      </w:r>
      <w:proofErr w:type="gramEnd"/>
      <w:r>
        <w:t xml:space="preserve"> 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                       </w:t>
      </w:r>
      <w:proofErr w:type="gramStart"/>
      <w:r>
        <w:t>(МНПА АГО, устанавливающий порядок</w:t>
      </w:r>
      <w:proofErr w:type="gramEnd"/>
    </w:p>
    <w:p w:rsidR="00484FD6" w:rsidRDefault="00484FD6">
      <w:pPr>
        <w:pStyle w:val="ConsPlusNonformat"/>
        <w:jc w:val="both"/>
      </w:pPr>
      <w:r>
        <w:t xml:space="preserve">                                        проведения экспертизы)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рассмотрено 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                   (наименование МНПА АГО)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и сообщается следующее.</w:t>
      </w:r>
    </w:p>
    <w:p w:rsidR="00484FD6" w:rsidRDefault="00484FD6">
      <w:pPr>
        <w:pStyle w:val="ConsPlusNonformat"/>
        <w:jc w:val="both"/>
      </w:pPr>
      <w:r>
        <w:t xml:space="preserve">    Настоящее заключение подготовлено 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                                   (впервые/повторно)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(информация о предшествующей подготовке заключения об экспертизе МНПА)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Отделом проведены публичные консультации в сроки:</w:t>
      </w:r>
    </w:p>
    <w:p w:rsidR="00484FD6" w:rsidRDefault="00484FD6">
      <w:pPr>
        <w:pStyle w:val="ConsPlusNonformat"/>
        <w:jc w:val="both"/>
      </w:pPr>
      <w:r>
        <w:t>с __________________________________ по __________________________________.</w:t>
      </w:r>
    </w:p>
    <w:p w:rsidR="00484FD6" w:rsidRDefault="00484FD6">
      <w:pPr>
        <w:pStyle w:val="ConsPlusNonformat"/>
        <w:jc w:val="both"/>
      </w:pPr>
      <w:r>
        <w:t xml:space="preserve"> (срок начала публичного обсуждения) (срок окончания публичного обсуждения)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Информация  об экспертизе нормативного правового акта размещена Отделом</w:t>
      </w:r>
    </w:p>
    <w:p w:rsidR="00484FD6" w:rsidRDefault="00484FD6">
      <w:pPr>
        <w:pStyle w:val="ConsPlusNonformat"/>
        <w:jc w:val="both"/>
      </w:pPr>
      <w:r>
        <w:t>на Сайте по адресу: 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  (полный электронный адрес размещения МНПА АГО на Сайте)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На основе проведенной экспертизы МНПА АГО сделаны следующие выводы: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</w:t>
      </w:r>
      <w:proofErr w:type="gramStart"/>
      <w:r>
        <w:t>(вывод о наличии, либо отсутствии положений необоснованно затрудняющих</w:t>
      </w:r>
      <w:proofErr w:type="gramEnd"/>
    </w:p>
    <w:p w:rsidR="00484FD6" w:rsidRDefault="00484FD6">
      <w:pPr>
        <w:pStyle w:val="ConsPlusNonformat"/>
        <w:jc w:val="both"/>
      </w:pPr>
      <w:r>
        <w:t xml:space="preserve">     осуществление предпринимательской и инвестиционной деятельности)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  <w:r>
        <w:t>___________________________________________________________________________</w:t>
      </w:r>
    </w:p>
    <w:p w:rsidR="00484FD6" w:rsidRDefault="00484FD6">
      <w:pPr>
        <w:pStyle w:val="ConsPlusNonformat"/>
        <w:jc w:val="both"/>
      </w:pPr>
    </w:p>
    <w:p w:rsidR="00484FD6" w:rsidRDefault="00484FD6">
      <w:pPr>
        <w:pStyle w:val="ConsPlusNonformat"/>
        <w:jc w:val="both"/>
      </w:pPr>
      <w:r>
        <w:t xml:space="preserve">    Указание (при наличии) на приложения.</w:t>
      </w:r>
    </w:p>
    <w:p w:rsidR="00484FD6" w:rsidRDefault="00484FD6">
      <w:pPr>
        <w:pStyle w:val="ConsPlusNonformat"/>
        <w:jc w:val="both"/>
      </w:pPr>
      <w:r>
        <w:t>_______________________________ _________ _____________________</w:t>
      </w:r>
    </w:p>
    <w:p w:rsidR="00484FD6" w:rsidRDefault="00484FD6">
      <w:pPr>
        <w:pStyle w:val="ConsPlusNonformat"/>
        <w:jc w:val="both"/>
      </w:pPr>
      <w:r>
        <w:t>(должность руководителя Отдела) (подпись) (расшифровка подписи)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84FD6" w:rsidRDefault="00484FD6">
      <w:pPr>
        <w:pStyle w:val="ConsPlusNormal"/>
        <w:jc w:val="right"/>
      </w:pPr>
      <w:r>
        <w:t>Ангарского городского округа</w:t>
      </w:r>
    </w:p>
    <w:p w:rsidR="00484FD6" w:rsidRDefault="00484FD6">
      <w:pPr>
        <w:pStyle w:val="ConsPlusNormal"/>
        <w:jc w:val="right"/>
      </w:pPr>
      <w:r>
        <w:t>М.Э.ГОЛОВКОВ</w:t>
      </w: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jc w:val="both"/>
      </w:pPr>
    </w:p>
    <w:p w:rsidR="00484FD6" w:rsidRDefault="00484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062" w:rsidRDefault="00D04062"/>
    <w:sectPr w:rsidR="00D04062" w:rsidSect="002F2B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D6"/>
    <w:rsid w:val="00484FD6"/>
    <w:rsid w:val="00D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4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4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4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4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923950E8357DB874368A0EE2D832A04C47E2C74D4B3065053494D24EA927C6F088CBC58CFDD7316192D7BF816912B5DC0iAC" TargetMode="External"/><Relationship Id="rId13" Type="http://schemas.openxmlformats.org/officeDocument/2006/relationships/hyperlink" Target="consultantplus://offline/ref=F32923950E8357DB874376ADF841D92606C7292076D4B0580F014F1A7BBA94292F488AE9098B8B7C1012672AB55D9E285F15E87B34D7630EC7i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923950E8357DB874376ADF841D92606C7292076D4B0580F014F1A7BBA94292F488AE9098A8B7E1412672AB55D9E285F15E87B34D7630EC7i9C" TargetMode="External"/><Relationship Id="rId12" Type="http://schemas.openxmlformats.org/officeDocument/2006/relationships/hyperlink" Target="consultantplus://offline/ref=F32923950E8357DB874376ADF841D92606C7292076D4B0580F014F1A7BBA94292F488AE9098B8B7C1012672AB55D9E285F15E87B34D7630EC7i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923950E8357DB874376ADF841D92606C7292076D4B0580F014F1A7BBA94292F488AE9098B887B1D12672AB55D9E285F15E87B34D7630EC7i9C" TargetMode="External"/><Relationship Id="rId11" Type="http://schemas.openxmlformats.org/officeDocument/2006/relationships/hyperlink" Target="consultantplus://offline/ref=F32923950E8357DB874368A0EE2D832A04C47E2C74D2BE075050494D24EA927C6F088CBC58CFDD7316192D7BF816912B5DC0iA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2923950E8357DB874368A0EE2D832A04C47E2C74D2BC065B5D494D24EA927C6F088CBC58CFDD7316192D7BF816912B5DC0i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923950E8357DB874368A0EE2D832A04C47E2C74D4BF065455494D24EA927C6F088CBC58CFDD7316192D7BF816912B5DC0i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2021-09-30T02:33:00Z</dcterms:created>
  <dcterms:modified xsi:type="dcterms:W3CDTF">2021-09-30T02:35:00Z</dcterms:modified>
</cp:coreProperties>
</file>